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CA8009A" w:rsidR="009D60D5" w:rsidRPr="001B5605" w:rsidRDefault="003C6FBB"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8652FF">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159A8ED" w:rsidR="00741D2D" w:rsidRPr="001B5605" w:rsidRDefault="004C5992" w:rsidP="00996FEA">
            <w:pPr>
              <w:rPr>
                <w:rFonts w:asciiTheme="minorHAnsi" w:hAnsiTheme="minorHAnsi" w:cs="Arial"/>
                <w:sz w:val="24"/>
              </w:rPr>
            </w:pPr>
            <w:r w:rsidRPr="004C5992">
              <w:rPr>
                <w:rFonts w:asciiTheme="minorHAnsi" w:hAnsiTheme="minorHAnsi" w:cs="Arial"/>
                <w:i/>
                <w:sz w:val="24"/>
              </w:rPr>
              <w:t>Prestation d’appui à l’élaboration, la mise en œuvre et le pilotage du cadre SERA du projet E-SKILLS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E809CC5" w14:textId="162C2CA1" w:rsidR="00741D2D" w:rsidRPr="008652FF" w:rsidRDefault="00540DA7" w:rsidP="00E953FE">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r w:rsidR="008652FF">
              <w:rPr>
                <w:rFonts w:asciiTheme="minorHAnsi" w:hAnsiTheme="minorHAnsi"/>
                <w:b/>
                <w:smallCaps/>
                <w:sz w:val="24"/>
              </w:rPr>
              <w:t xml:space="preserve"> 50 000€</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43EEA528" w:rsidR="00707B69" w:rsidRPr="008652FF" w:rsidRDefault="00801ECC" w:rsidP="00C25BF9">
            <w:pPr>
              <w:tabs>
                <w:tab w:val="left" w:pos="510"/>
                <w:tab w:val="left" w:pos="10977"/>
              </w:tabs>
              <w:spacing w:before="120"/>
              <w:ind w:right="83"/>
              <w:jc w:val="both"/>
              <w:rPr>
                <w:rFonts w:asciiTheme="minorHAnsi" w:hAnsiTheme="minorHAnsi" w:cstheme="minorHAnsi"/>
                <w:sz w:val="22"/>
                <w:szCs w:val="22"/>
              </w:rPr>
            </w:pPr>
            <w:r w:rsidRPr="008652FF">
              <w:rPr>
                <w:rFonts w:asciiTheme="minorHAnsi" w:hAnsiTheme="minorHAnsi" w:cstheme="minorHAnsi"/>
                <w:sz w:val="22"/>
                <w:szCs w:val="22"/>
              </w:rPr>
              <w:t xml:space="preserve">Il est passé par appel d’offres ouvert en application des articles </w:t>
            </w:r>
            <w:r w:rsidR="00554974" w:rsidRPr="008652FF">
              <w:rPr>
                <w:rFonts w:asciiTheme="minorHAnsi" w:hAnsiTheme="minorHAnsi" w:cstheme="minorHAnsi"/>
                <w:sz w:val="22"/>
                <w:szCs w:val="22"/>
              </w:rPr>
              <w:t>L. 2124-2, R. 2161-2, R. 2161-3,</w:t>
            </w:r>
            <w:r w:rsidRPr="008652FF">
              <w:rPr>
                <w:rFonts w:asciiTheme="minorHAnsi" w:hAnsiTheme="minorHAnsi" w:cstheme="minorHAnsi"/>
                <w:sz w:val="22"/>
                <w:szCs w:val="22"/>
              </w:rPr>
              <w:t xml:space="preserve"> </w:t>
            </w:r>
            <w:r w:rsidR="00554974" w:rsidRPr="008652FF">
              <w:rPr>
                <w:rFonts w:asciiTheme="minorHAnsi" w:hAnsiTheme="minorHAnsi" w:cstheme="minorHAnsi"/>
                <w:sz w:val="22"/>
                <w:szCs w:val="22"/>
              </w:rPr>
              <w:t>R. 2161-4</w:t>
            </w:r>
            <w:r w:rsidRPr="008652FF">
              <w:rPr>
                <w:rFonts w:asciiTheme="minorHAnsi" w:hAnsiTheme="minorHAnsi" w:cstheme="minorHAnsi"/>
                <w:sz w:val="22"/>
                <w:szCs w:val="22"/>
              </w:rPr>
              <w:t xml:space="preserve"> </w:t>
            </w:r>
            <w:r w:rsidR="00554974" w:rsidRPr="008652FF">
              <w:rPr>
                <w:rFonts w:asciiTheme="minorHAnsi" w:hAnsiTheme="minorHAnsi" w:cstheme="minorHAnsi"/>
                <w:sz w:val="22"/>
                <w:szCs w:val="22"/>
              </w:rPr>
              <w:t xml:space="preserve">et R. 2161-5 </w:t>
            </w:r>
            <w:r w:rsidRPr="008652FF">
              <w:rPr>
                <w:rFonts w:asciiTheme="minorHAnsi" w:hAnsiTheme="minorHAnsi" w:cstheme="minorHAnsi"/>
                <w:sz w:val="22"/>
                <w:szCs w:val="22"/>
              </w:rPr>
              <w:t xml:space="preserve">du </w:t>
            </w:r>
            <w:r w:rsidR="00554974" w:rsidRPr="008652FF">
              <w:rPr>
                <w:rFonts w:asciiTheme="minorHAnsi" w:hAnsiTheme="minorHAnsi" w:cstheme="minorHAnsi"/>
                <w:sz w:val="22"/>
                <w:szCs w:val="22"/>
              </w:rPr>
              <w:t>CCP</w:t>
            </w:r>
            <w:r w:rsidR="008652FF">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06E6FD2F" w14:textId="77777777" w:rsidR="008652FF" w:rsidRDefault="008652FF" w:rsidP="002C46DE">
          <w:pPr>
            <w:pStyle w:val="En-ttedetabledesmatires"/>
            <w:rPr>
              <w:rFonts w:asciiTheme="minorHAnsi" w:eastAsia="Times" w:hAnsiTheme="minorHAnsi" w:cs="Times New Roman"/>
              <w:b w:val="0"/>
              <w:bCs w:val="0"/>
              <w:color w:val="auto"/>
              <w:sz w:val="20"/>
              <w:szCs w:val="20"/>
            </w:rPr>
          </w:pPr>
        </w:p>
        <w:p w14:paraId="17DE0FEE" w14:textId="77777777" w:rsidR="008652FF" w:rsidRDefault="008652FF">
          <w:pPr>
            <w:spacing w:line="240" w:lineRule="auto"/>
            <w:rPr>
              <w:rFonts w:asciiTheme="minorHAnsi" w:hAnsiTheme="minorHAnsi"/>
            </w:rPr>
          </w:pPr>
          <w:r>
            <w:rPr>
              <w:rFonts w:asciiTheme="minorHAnsi" w:hAnsiTheme="minorHAnsi"/>
              <w:b/>
              <w:bCs/>
            </w:rPr>
            <w:br w:type="page"/>
          </w:r>
        </w:p>
        <w:p w14:paraId="6E5D0AF8" w14:textId="668BAFA4"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lastRenderedPageBreak/>
            <w:t>TABLE DES MATIERES</w:t>
          </w:r>
        </w:p>
        <w:p w14:paraId="027AADBB" w14:textId="77777777" w:rsidR="000D1A0F" w:rsidRPr="001B5605" w:rsidRDefault="000D1A0F" w:rsidP="000D1A0F">
          <w:pPr>
            <w:rPr>
              <w:rFonts w:asciiTheme="minorHAnsi" w:hAnsiTheme="minorHAnsi"/>
            </w:rPr>
          </w:pPr>
        </w:p>
        <w:bookmarkStart w:id="3" w:name="_GoBack"/>
        <w:bookmarkEnd w:id="3"/>
        <w:p w14:paraId="489A2529" w14:textId="5273B83B" w:rsidR="00A7076A"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3137072" w:history="1">
            <w:r w:rsidR="00A7076A" w:rsidRPr="00953C29">
              <w:rPr>
                <w:rStyle w:val="Lienhypertexte"/>
                <w:b/>
                <w:caps/>
                <w:noProof/>
              </w:rPr>
              <w:t>conditions PARTICULIERES – acte d’engagement</w:t>
            </w:r>
            <w:r w:rsidR="00A7076A">
              <w:rPr>
                <w:noProof/>
                <w:webHidden/>
              </w:rPr>
              <w:tab/>
            </w:r>
            <w:r w:rsidR="00A7076A">
              <w:rPr>
                <w:noProof/>
                <w:webHidden/>
              </w:rPr>
              <w:fldChar w:fldCharType="begin"/>
            </w:r>
            <w:r w:rsidR="00A7076A">
              <w:rPr>
                <w:noProof/>
                <w:webHidden/>
              </w:rPr>
              <w:instrText xml:space="preserve"> PAGEREF _Toc213137072 \h </w:instrText>
            </w:r>
            <w:r w:rsidR="00A7076A">
              <w:rPr>
                <w:noProof/>
                <w:webHidden/>
              </w:rPr>
            </w:r>
            <w:r w:rsidR="00A7076A">
              <w:rPr>
                <w:noProof/>
                <w:webHidden/>
              </w:rPr>
              <w:fldChar w:fldCharType="separate"/>
            </w:r>
            <w:r w:rsidR="00A7076A">
              <w:rPr>
                <w:noProof/>
                <w:webHidden/>
              </w:rPr>
              <w:t>4</w:t>
            </w:r>
            <w:r w:rsidR="00A7076A">
              <w:rPr>
                <w:noProof/>
                <w:webHidden/>
              </w:rPr>
              <w:fldChar w:fldCharType="end"/>
            </w:r>
          </w:hyperlink>
        </w:p>
        <w:p w14:paraId="5C90731B" w14:textId="314E86DC"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073" w:history="1">
            <w:r w:rsidRPr="00953C29">
              <w:rPr>
                <w:rStyle w:val="Lienhypertexte"/>
                <w:b/>
                <w:caps/>
                <w:noProof/>
              </w:rPr>
              <w:t>ARTICLE 1 :</w:t>
            </w:r>
            <w:r>
              <w:rPr>
                <w:rFonts w:asciiTheme="minorHAnsi" w:eastAsiaTheme="minorEastAsia" w:hAnsiTheme="minorHAnsi" w:cstheme="minorBidi"/>
                <w:noProof/>
                <w:sz w:val="22"/>
                <w:szCs w:val="22"/>
              </w:rPr>
              <w:tab/>
            </w:r>
            <w:r w:rsidRPr="00953C29">
              <w:rPr>
                <w:rStyle w:val="Lienhypertexte"/>
                <w:b/>
                <w:caps/>
                <w:noProof/>
              </w:rPr>
              <w:t>Objet du contrat</w:t>
            </w:r>
            <w:r>
              <w:rPr>
                <w:noProof/>
                <w:webHidden/>
              </w:rPr>
              <w:tab/>
            </w:r>
            <w:r>
              <w:rPr>
                <w:noProof/>
                <w:webHidden/>
              </w:rPr>
              <w:fldChar w:fldCharType="begin"/>
            </w:r>
            <w:r>
              <w:rPr>
                <w:noProof/>
                <w:webHidden/>
              </w:rPr>
              <w:instrText xml:space="preserve"> PAGEREF _Toc213137073 \h </w:instrText>
            </w:r>
            <w:r>
              <w:rPr>
                <w:noProof/>
                <w:webHidden/>
              </w:rPr>
            </w:r>
            <w:r>
              <w:rPr>
                <w:noProof/>
                <w:webHidden/>
              </w:rPr>
              <w:fldChar w:fldCharType="separate"/>
            </w:r>
            <w:r>
              <w:rPr>
                <w:noProof/>
                <w:webHidden/>
              </w:rPr>
              <w:t>5</w:t>
            </w:r>
            <w:r>
              <w:rPr>
                <w:noProof/>
                <w:webHidden/>
              </w:rPr>
              <w:fldChar w:fldCharType="end"/>
            </w:r>
          </w:hyperlink>
        </w:p>
        <w:p w14:paraId="2C9CC227" w14:textId="03EAF8C3"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074" w:history="1">
            <w:r w:rsidRPr="00953C29">
              <w:rPr>
                <w:rStyle w:val="Lienhypertexte"/>
                <w:b/>
                <w:caps/>
                <w:noProof/>
              </w:rPr>
              <w:t>ARTICLE 2 :</w:t>
            </w:r>
            <w:r>
              <w:rPr>
                <w:rFonts w:asciiTheme="minorHAnsi" w:eastAsiaTheme="minorEastAsia" w:hAnsiTheme="minorHAnsi" w:cstheme="minorBidi"/>
                <w:noProof/>
                <w:sz w:val="22"/>
                <w:szCs w:val="22"/>
              </w:rPr>
              <w:tab/>
            </w:r>
            <w:r w:rsidRPr="00953C29">
              <w:rPr>
                <w:rStyle w:val="Lienhypertexte"/>
                <w:b/>
                <w:caps/>
                <w:noProof/>
              </w:rPr>
              <w:t>Documents contractuels</w:t>
            </w:r>
            <w:r>
              <w:rPr>
                <w:noProof/>
                <w:webHidden/>
              </w:rPr>
              <w:tab/>
            </w:r>
            <w:r>
              <w:rPr>
                <w:noProof/>
                <w:webHidden/>
              </w:rPr>
              <w:fldChar w:fldCharType="begin"/>
            </w:r>
            <w:r>
              <w:rPr>
                <w:noProof/>
                <w:webHidden/>
              </w:rPr>
              <w:instrText xml:space="preserve"> PAGEREF _Toc213137074 \h </w:instrText>
            </w:r>
            <w:r>
              <w:rPr>
                <w:noProof/>
                <w:webHidden/>
              </w:rPr>
            </w:r>
            <w:r>
              <w:rPr>
                <w:noProof/>
                <w:webHidden/>
              </w:rPr>
              <w:fldChar w:fldCharType="separate"/>
            </w:r>
            <w:r>
              <w:rPr>
                <w:noProof/>
                <w:webHidden/>
              </w:rPr>
              <w:t>5</w:t>
            </w:r>
            <w:r>
              <w:rPr>
                <w:noProof/>
                <w:webHidden/>
              </w:rPr>
              <w:fldChar w:fldCharType="end"/>
            </w:r>
          </w:hyperlink>
        </w:p>
        <w:p w14:paraId="14D128DD" w14:textId="17289D2E"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075" w:history="1">
            <w:r w:rsidRPr="00953C29">
              <w:rPr>
                <w:rStyle w:val="Lienhypertexte"/>
                <w:b/>
                <w:caps/>
                <w:noProof/>
              </w:rPr>
              <w:t>ARTICLE 3 :</w:t>
            </w:r>
            <w:r>
              <w:rPr>
                <w:rFonts w:asciiTheme="minorHAnsi" w:eastAsiaTheme="minorEastAsia" w:hAnsiTheme="minorHAnsi" w:cstheme="minorBidi"/>
                <w:noProof/>
                <w:sz w:val="22"/>
                <w:szCs w:val="22"/>
              </w:rPr>
              <w:tab/>
            </w:r>
            <w:r w:rsidRPr="00953C29">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_Toc213137075 \h </w:instrText>
            </w:r>
            <w:r>
              <w:rPr>
                <w:noProof/>
                <w:webHidden/>
              </w:rPr>
            </w:r>
            <w:r>
              <w:rPr>
                <w:noProof/>
                <w:webHidden/>
              </w:rPr>
              <w:fldChar w:fldCharType="separate"/>
            </w:r>
            <w:r>
              <w:rPr>
                <w:noProof/>
                <w:webHidden/>
              </w:rPr>
              <w:t>6</w:t>
            </w:r>
            <w:r>
              <w:rPr>
                <w:noProof/>
                <w:webHidden/>
              </w:rPr>
              <w:fldChar w:fldCharType="end"/>
            </w:r>
          </w:hyperlink>
        </w:p>
        <w:p w14:paraId="37195FD5" w14:textId="2AB3578A" w:rsidR="00A7076A" w:rsidRDefault="00A7076A">
          <w:pPr>
            <w:pStyle w:val="TM2"/>
            <w:rPr>
              <w:noProof/>
            </w:rPr>
          </w:pPr>
          <w:hyperlink w:anchor="_Toc213137076" w:history="1">
            <w:r w:rsidRPr="00953C29">
              <w:rPr>
                <w:rStyle w:val="Lienhypertexte"/>
                <w:noProof/>
              </w:rPr>
              <w:t>Forme du contrat</w:t>
            </w:r>
            <w:r>
              <w:rPr>
                <w:noProof/>
                <w:webHidden/>
              </w:rPr>
              <w:tab/>
            </w:r>
            <w:r>
              <w:rPr>
                <w:noProof/>
                <w:webHidden/>
              </w:rPr>
              <w:fldChar w:fldCharType="begin"/>
            </w:r>
            <w:r>
              <w:rPr>
                <w:noProof/>
                <w:webHidden/>
              </w:rPr>
              <w:instrText xml:space="preserve"> PAGEREF _Toc213137076 \h </w:instrText>
            </w:r>
            <w:r>
              <w:rPr>
                <w:noProof/>
                <w:webHidden/>
              </w:rPr>
            </w:r>
            <w:r>
              <w:rPr>
                <w:noProof/>
                <w:webHidden/>
              </w:rPr>
              <w:fldChar w:fldCharType="separate"/>
            </w:r>
            <w:r>
              <w:rPr>
                <w:noProof/>
                <w:webHidden/>
              </w:rPr>
              <w:t>6</w:t>
            </w:r>
            <w:r>
              <w:rPr>
                <w:noProof/>
                <w:webHidden/>
              </w:rPr>
              <w:fldChar w:fldCharType="end"/>
            </w:r>
          </w:hyperlink>
        </w:p>
        <w:p w14:paraId="637E3509" w14:textId="5A9016B4" w:rsidR="00A7076A" w:rsidRDefault="00A7076A">
          <w:pPr>
            <w:pStyle w:val="TM2"/>
            <w:rPr>
              <w:noProof/>
            </w:rPr>
          </w:pPr>
          <w:hyperlink w:anchor="_Toc213137077" w:history="1">
            <w:r w:rsidRPr="00953C29">
              <w:rPr>
                <w:rStyle w:val="Lienhypertexte"/>
                <w:noProof/>
              </w:rPr>
              <w:t>Durée du contrat</w:t>
            </w:r>
            <w:r>
              <w:rPr>
                <w:noProof/>
                <w:webHidden/>
              </w:rPr>
              <w:tab/>
            </w:r>
            <w:r>
              <w:rPr>
                <w:noProof/>
                <w:webHidden/>
              </w:rPr>
              <w:fldChar w:fldCharType="begin"/>
            </w:r>
            <w:r>
              <w:rPr>
                <w:noProof/>
                <w:webHidden/>
              </w:rPr>
              <w:instrText xml:space="preserve"> PAGEREF _Toc213137077 \h </w:instrText>
            </w:r>
            <w:r>
              <w:rPr>
                <w:noProof/>
                <w:webHidden/>
              </w:rPr>
            </w:r>
            <w:r>
              <w:rPr>
                <w:noProof/>
                <w:webHidden/>
              </w:rPr>
              <w:fldChar w:fldCharType="separate"/>
            </w:r>
            <w:r>
              <w:rPr>
                <w:noProof/>
                <w:webHidden/>
              </w:rPr>
              <w:t>6</w:t>
            </w:r>
            <w:r>
              <w:rPr>
                <w:noProof/>
                <w:webHidden/>
              </w:rPr>
              <w:fldChar w:fldCharType="end"/>
            </w:r>
          </w:hyperlink>
        </w:p>
        <w:p w14:paraId="7BC57F1F" w14:textId="31C86736" w:rsidR="00A7076A" w:rsidRDefault="00A7076A">
          <w:pPr>
            <w:pStyle w:val="TM2"/>
            <w:rPr>
              <w:noProof/>
            </w:rPr>
          </w:pPr>
          <w:hyperlink w:anchor="_Toc213137078" w:history="1">
            <w:r w:rsidRPr="00953C29">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_Toc213137078 \h </w:instrText>
            </w:r>
            <w:r>
              <w:rPr>
                <w:noProof/>
                <w:webHidden/>
              </w:rPr>
            </w:r>
            <w:r>
              <w:rPr>
                <w:noProof/>
                <w:webHidden/>
              </w:rPr>
              <w:fldChar w:fldCharType="separate"/>
            </w:r>
            <w:r>
              <w:rPr>
                <w:noProof/>
                <w:webHidden/>
              </w:rPr>
              <w:t>6</w:t>
            </w:r>
            <w:r>
              <w:rPr>
                <w:noProof/>
                <w:webHidden/>
              </w:rPr>
              <w:fldChar w:fldCharType="end"/>
            </w:r>
          </w:hyperlink>
        </w:p>
        <w:p w14:paraId="62AAB4D5" w14:textId="481CF0B3" w:rsidR="00A7076A" w:rsidRDefault="00A7076A">
          <w:pPr>
            <w:pStyle w:val="TM2"/>
            <w:rPr>
              <w:noProof/>
            </w:rPr>
          </w:pPr>
          <w:hyperlink w:anchor="_Toc213137079" w:history="1">
            <w:r w:rsidRPr="00953C29">
              <w:rPr>
                <w:rStyle w:val="Lienhypertexte"/>
                <w:noProof/>
              </w:rPr>
              <w:t>Modalités de passation des bons de commande</w:t>
            </w:r>
            <w:r>
              <w:rPr>
                <w:noProof/>
                <w:webHidden/>
              </w:rPr>
              <w:tab/>
            </w:r>
            <w:r>
              <w:rPr>
                <w:noProof/>
                <w:webHidden/>
              </w:rPr>
              <w:fldChar w:fldCharType="begin"/>
            </w:r>
            <w:r>
              <w:rPr>
                <w:noProof/>
                <w:webHidden/>
              </w:rPr>
              <w:instrText xml:space="preserve"> PAGEREF _Toc213137079 \h </w:instrText>
            </w:r>
            <w:r>
              <w:rPr>
                <w:noProof/>
                <w:webHidden/>
              </w:rPr>
            </w:r>
            <w:r>
              <w:rPr>
                <w:noProof/>
                <w:webHidden/>
              </w:rPr>
              <w:fldChar w:fldCharType="separate"/>
            </w:r>
            <w:r>
              <w:rPr>
                <w:noProof/>
                <w:webHidden/>
              </w:rPr>
              <w:t>6</w:t>
            </w:r>
            <w:r>
              <w:rPr>
                <w:noProof/>
                <w:webHidden/>
              </w:rPr>
              <w:fldChar w:fldCharType="end"/>
            </w:r>
          </w:hyperlink>
        </w:p>
        <w:p w14:paraId="49E830DC" w14:textId="375F1695"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080" w:history="1">
            <w:r w:rsidRPr="00953C29">
              <w:rPr>
                <w:rStyle w:val="Lienhypertexte"/>
                <w:b/>
                <w:caps/>
                <w:noProof/>
              </w:rPr>
              <w:t>ARTICLE 4 :</w:t>
            </w:r>
            <w:r>
              <w:rPr>
                <w:rFonts w:asciiTheme="minorHAnsi" w:eastAsiaTheme="minorEastAsia" w:hAnsiTheme="minorHAnsi" w:cstheme="minorBidi"/>
                <w:noProof/>
                <w:sz w:val="22"/>
                <w:szCs w:val="22"/>
              </w:rPr>
              <w:tab/>
            </w:r>
            <w:r w:rsidRPr="00953C29">
              <w:rPr>
                <w:rStyle w:val="Lienhypertexte"/>
                <w:b/>
                <w:caps/>
                <w:noProof/>
              </w:rPr>
              <w:t>Dispositions financiÈres</w:t>
            </w:r>
            <w:r>
              <w:rPr>
                <w:noProof/>
                <w:webHidden/>
              </w:rPr>
              <w:tab/>
            </w:r>
            <w:r>
              <w:rPr>
                <w:noProof/>
                <w:webHidden/>
              </w:rPr>
              <w:fldChar w:fldCharType="begin"/>
            </w:r>
            <w:r>
              <w:rPr>
                <w:noProof/>
                <w:webHidden/>
              </w:rPr>
              <w:instrText xml:space="preserve"> PAGEREF _Toc213137080 \h </w:instrText>
            </w:r>
            <w:r>
              <w:rPr>
                <w:noProof/>
                <w:webHidden/>
              </w:rPr>
            </w:r>
            <w:r>
              <w:rPr>
                <w:noProof/>
                <w:webHidden/>
              </w:rPr>
              <w:fldChar w:fldCharType="separate"/>
            </w:r>
            <w:r>
              <w:rPr>
                <w:noProof/>
                <w:webHidden/>
              </w:rPr>
              <w:t>6</w:t>
            </w:r>
            <w:r>
              <w:rPr>
                <w:noProof/>
                <w:webHidden/>
              </w:rPr>
              <w:fldChar w:fldCharType="end"/>
            </w:r>
          </w:hyperlink>
        </w:p>
        <w:p w14:paraId="6BA74DD2" w14:textId="18EF3501" w:rsidR="00A7076A" w:rsidRDefault="00A7076A">
          <w:pPr>
            <w:pStyle w:val="TM2"/>
            <w:rPr>
              <w:noProof/>
            </w:rPr>
          </w:pPr>
          <w:hyperlink w:anchor="_Toc213137081" w:history="1">
            <w:r w:rsidRPr="00953C29">
              <w:rPr>
                <w:rStyle w:val="Lienhypertexte"/>
                <w:noProof/>
              </w:rPr>
              <w:t>Montant du contrat</w:t>
            </w:r>
            <w:r>
              <w:rPr>
                <w:noProof/>
                <w:webHidden/>
              </w:rPr>
              <w:tab/>
            </w:r>
            <w:r>
              <w:rPr>
                <w:noProof/>
                <w:webHidden/>
              </w:rPr>
              <w:fldChar w:fldCharType="begin"/>
            </w:r>
            <w:r>
              <w:rPr>
                <w:noProof/>
                <w:webHidden/>
              </w:rPr>
              <w:instrText xml:space="preserve"> PAGEREF _Toc213137081 \h </w:instrText>
            </w:r>
            <w:r>
              <w:rPr>
                <w:noProof/>
                <w:webHidden/>
              </w:rPr>
            </w:r>
            <w:r>
              <w:rPr>
                <w:noProof/>
                <w:webHidden/>
              </w:rPr>
              <w:fldChar w:fldCharType="separate"/>
            </w:r>
            <w:r>
              <w:rPr>
                <w:noProof/>
                <w:webHidden/>
              </w:rPr>
              <w:t>6</w:t>
            </w:r>
            <w:r>
              <w:rPr>
                <w:noProof/>
                <w:webHidden/>
              </w:rPr>
              <w:fldChar w:fldCharType="end"/>
            </w:r>
          </w:hyperlink>
        </w:p>
        <w:p w14:paraId="0C6172B2" w14:textId="0F1BDE1E" w:rsidR="00A7076A" w:rsidRDefault="00A7076A">
          <w:pPr>
            <w:pStyle w:val="TM2"/>
            <w:rPr>
              <w:noProof/>
            </w:rPr>
          </w:pPr>
          <w:hyperlink w:anchor="_Toc213137082" w:history="1">
            <w:r w:rsidRPr="00953C29">
              <w:rPr>
                <w:rStyle w:val="Lienhypertexte"/>
                <w:noProof/>
              </w:rPr>
              <w:t>Forme des prix</w:t>
            </w:r>
            <w:r>
              <w:rPr>
                <w:noProof/>
                <w:webHidden/>
              </w:rPr>
              <w:tab/>
            </w:r>
            <w:r>
              <w:rPr>
                <w:noProof/>
                <w:webHidden/>
              </w:rPr>
              <w:fldChar w:fldCharType="begin"/>
            </w:r>
            <w:r>
              <w:rPr>
                <w:noProof/>
                <w:webHidden/>
              </w:rPr>
              <w:instrText xml:space="preserve"> PAGEREF _Toc213137082 \h </w:instrText>
            </w:r>
            <w:r>
              <w:rPr>
                <w:noProof/>
                <w:webHidden/>
              </w:rPr>
            </w:r>
            <w:r>
              <w:rPr>
                <w:noProof/>
                <w:webHidden/>
              </w:rPr>
              <w:fldChar w:fldCharType="separate"/>
            </w:r>
            <w:r>
              <w:rPr>
                <w:noProof/>
                <w:webHidden/>
              </w:rPr>
              <w:t>7</w:t>
            </w:r>
            <w:r>
              <w:rPr>
                <w:noProof/>
                <w:webHidden/>
              </w:rPr>
              <w:fldChar w:fldCharType="end"/>
            </w:r>
          </w:hyperlink>
        </w:p>
        <w:p w14:paraId="1179BE74" w14:textId="3B30CA2A" w:rsidR="00A7076A" w:rsidRDefault="00A7076A">
          <w:pPr>
            <w:pStyle w:val="TM2"/>
            <w:rPr>
              <w:noProof/>
            </w:rPr>
          </w:pPr>
          <w:hyperlink w:anchor="_Toc213137083" w:history="1">
            <w:r w:rsidRPr="00953C29">
              <w:rPr>
                <w:rStyle w:val="Lienhypertexte"/>
                <w:noProof/>
              </w:rPr>
              <w:t>Avance</w:t>
            </w:r>
            <w:r>
              <w:rPr>
                <w:noProof/>
                <w:webHidden/>
              </w:rPr>
              <w:tab/>
            </w:r>
            <w:r>
              <w:rPr>
                <w:noProof/>
                <w:webHidden/>
              </w:rPr>
              <w:fldChar w:fldCharType="begin"/>
            </w:r>
            <w:r>
              <w:rPr>
                <w:noProof/>
                <w:webHidden/>
              </w:rPr>
              <w:instrText xml:space="preserve"> PAGEREF _Toc213137083 \h </w:instrText>
            </w:r>
            <w:r>
              <w:rPr>
                <w:noProof/>
                <w:webHidden/>
              </w:rPr>
            </w:r>
            <w:r>
              <w:rPr>
                <w:noProof/>
                <w:webHidden/>
              </w:rPr>
              <w:fldChar w:fldCharType="separate"/>
            </w:r>
            <w:r>
              <w:rPr>
                <w:noProof/>
                <w:webHidden/>
              </w:rPr>
              <w:t>7</w:t>
            </w:r>
            <w:r>
              <w:rPr>
                <w:noProof/>
                <w:webHidden/>
              </w:rPr>
              <w:fldChar w:fldCharType="end"/>
            </w:r>
          </w:hyperlink>
        </w:p>
        <w:p w14:paraId="068C2CEE" w14:textId="70BB031E" w:rsidR="00A7076A" w:rsidRDefault="00A7076A">
          <w:pPr>
            <w:pStyle w:val="TM2"/>
            <w:rPr>
              <w:noProof/>
            </w:rPr>
          </w:pPr>
          <w:hyperlink w:anchor="_Toc213137084" w:history="1">
            <w:r w:rsidRPr="00953C29">
              <w:rPr>
                <w:rStyle w:val="Lienhypertexte"/>
                <w:noProof/>
              </w:rPr>
              <w:t>Modalités de paiement</w:t>
            </w:r>
            <w:r>
              <w:rPr>
                <w:noProof/>
                <w:webHidden/>
              </w:rPr>
              <w:tab/>
            </w:r>
            <w:r>
              <w:rPr>
                <w:noProof/>
                <w:webHidden/>
              </w:rPr>
              <w:fldChar w:fldCharType="begin"/>
            </w:r>
            <w:r>
              <w:rPr>
                <w:noProof/>
                <w:webHidden/>
              </w:rPr>
              <w:instrText xml:space="preserve"> PAGEREF _Toc213137084 \h </w:instrText>
            </w:r>
            <w:r>
              <w:rPr>
                <w:noProof/>
                <w:webHidden/>
              </w:rPr>
            </w:r>
            <w:r>
              <w:rPr>
                <w:noProof/>
                <w:webHidden/>
              </w:rPr>
              <w:fldChar w:fldCharType="separate"/>
            </w:r>
            <w:r>
              <w:rPr>
                <w:noProof/>
                <w:webHidden/>
              </w:rPr>
              <w:t>7</w:t>
            </w:r>
            <w:r>
              <w:rPr>
                <w:noProof/>
                <w:webHidden/>
              </w:rPr>
              <w:fldChar w:fldCharType="end"/>
            </w:r>
          </w:hyperlink>
        </w:p>
        <w:p w14:paraId="4AA45032" w14:textId="680E6C01" w:rsidR="00A7076A" w:rsidRDefault="00A7076A">
          <w:pPr>
            <w:pStyle w:val="TM2"/>
            <w:rPr>
              <w:noProof/>
            </w:rPr>
          </w:pPr>
          <w:hyperlink w:anchor="_Toc213137085" w:history="1">
            <w:r w:rsidRPr="00953C29">
              <w:rPr>
                <w:rStyle w:val="Lienhypertexte"/>
                <w:noProof/>
              </w:rPr>
              <w:t>Délais de paiement et intérêts moratoires</w:t>
            </w:r>
            <w:r>
              <w:rPr>
                <w:noProof/>
                <w:webHidden/>
              </w:rPr>
              <w:tab/>
            </w:r>
            <w:r>
              <w:rPr>
                <w:noProof/>
                <w:webHidden/>
              </w:rPr>
              <w:fldChar w:fldCharType="begin"/>
            </w:r>
            <w:r>
              <w:rPr>
                <w:noProof/>
                <w:webHidden/>
              </w:rPr>
              <w:instrText xml:space="preserve"> PAGEREF _Toc213137085 \h </w:instrText>
            </w:r>
            <w:r>
              <w:rPr>
                <w:noProof/>
                <w:webHidden/>
              </w:rPr>
            </w:r>
            <w:r>
              <w:rPr>
                <w:noProof/>
                <w:webHidden/>
              </w:rPr>
              <w:fldChar w:fldCharType="separate"/>
            </w:r>
            <w:r>
              <w:rPr>
                <w:noProof/>
                <w:webHidden/>
              </w:rPr>
              <w:t>7</w:t>
            </w:r>
            <w:r>
              <w:rPr>
                <w:noProof/>
                <w:webHidden/>
              </w:rPr>
              <w:fldChar w:fldCharType="end"/>
            </w:r>
          </w:hyperlink>
        </w:p>
        <w:p w14:paraId="1CA56EAD" w14:textId="6C7A29CB" w:rsidR="00A7076A" w:rsidRDefault="00A7076A">
          <w:pPr>
            <w:pStyle w:val="TM2"/>
            <w:rPr>
              <w:noProof/>
            </w:rPr>
          </w:pPr>
          <w:hyperlink w:anchor="_Toc213137086" w:history="1">
            <w:r w:rsidRPr="00953C29">
              <w:rPr>
                <w:rStyle w:val="Lienhypertexte"/>
                <w:noProof/>
              </w:rPr>
              <w:t>Présentation des demandes de paiement</w:t>
            </w:r>
            <w:r>
              <w:rPr>
                <w:noProof/>
                <w:webHidden/>
              </w:rPr>
              <w:tab/>
            </w:r>
            <w:r>
              <w:rPr>
                <w:noProof/>
                <w:webHidden/>
              </w:rPr>
              <w:fldChar w:fldCharType="begin"/>
            </w:r>
            <w:r>
              <w:rPr>
                <w:noProof/>
                <w:webHidden/>
              </w:rPr>
              <w:instrText xml:space="preserve"> PAGEREF _Toc213137086 \h </w:instrText>
            </w:r>
            <w:r>
              <w:rPr>
                <w:noProof/>
                <w:webHidden/>
              </w:rPr>
            </w:r>
            <w:r>
              <w:rPr>
                <w:noProof/>
                <w:webHidden/>
              </w:rPr>
              <w:fldChar w:fldCharType="separate"/>
            </w:r>
            <w:r>
              <w:rPr>
                <w:noProof/>
                <w:webHidden/>
              </w:rPr>
              <w:t>8</w:t>
            </w:r>
            <w:r>
              <w:rPr>
                <w:noProof/>
                <w:webHidden/>
              </w:rPr>
              <w:fldChar w:fldCharType="end"/>
            </w:r>
          </w:hyperlink>
        </w:p>
        <w:p w14:paraId="11939487" w14:textId="49BEDC00" w:rsidR="00A7076A" w:rsidRDefault="00A7076A">
          <w:pPr>
            <w:pStyle w:val="TM2"/>
            <w:rPr>
              <w:noProof/>
            </w:rPr>
          </w:pPr>
          <w:hyperlink w:anchor="_Toc213137087" w:history="1">
            <w:r w:rsidRPr="00953C29">
              <w:rPr>
                <w:rStyle w:val="Lienhypertexte"/>
                <w:noProof/>
              </w:rPr>
              <w:t>Virement bancaire</w:t>
            </w:r>
            <w:r>
              <w:rPr>
                <w:noProof/>
                <w:webHidden/>
              </w:rPr>
              <w:tab/>
            </w:r>
            <w:r>
              <w:rPr>
                <w:noProof/>
                <w:webHidden/>
              </w:rPr>
              <w:fldChar w:fldCharType="begin"/>
            </w:r>
            <w:r>
              <w:rPr>
                <w:noProof/>
                <w:webHidden/>
              </w:rPr>
              <w:instrText xml:space="preserve"> PAGEREF _Toc213137087 \h </w:instrText>
            </w:r>
            <w:r>
              <w:rPr>
                <w:noProof/>
                <w:webHidden/>
              </w:rPr>
            </w:r>
            <w:r>
              <w:rPr>
                <w:noProof/>
                <w:webHidden/>
              </w:rPr>
              <w:fldChar w:fldCharType="separate"/>
            </w:r>
            <w:r>
              <w:rPr>
                <w:noProof/>
                <w:webHidden/>
              </w:rPr>
              <w:t>9</w:t>
            </w:r>
            <w:r>
              <w:rPr>
                <w:noProof/>
                <w:webHidden/>
              </w:rPr>
              <w:fldChar w:fldCharType="end"/>
            </w:r>
          </w:hyperlink>
        </w:p>
        <w:p w14:paraId="65B5C2ED" w14:textId="0BB45FF3" w:rsidR="00A7076A" w:rsidRDefault="00A7076A">
          <w:pPr>
            <w:pStyle w:val="TM2"/>
            <w:rPr>
              <w:noProof/>
            </w:rPr>
          </w:pPr>
          <w:hyperlink w:anchor="_Toc213137088" w:history="1">
            <w:r w:rsidRPr="00953C29">
              <w:rPr>
                <w:rStyle w:val="Lienhypertexte"/>
                <w:noProof/>
              </w:rPr>
              <w:t>Taxe sur la valeur ajoutée</w:t>
            </w:r>
            <w:r>
              <w:rPr>
                <w:noProof/>
                <w:webHidden/>
              </w:rPr>
              <w:tab/>
            </w:r>
            <w:r>
              <w:rPr>
                <w:noProof/>
                <w:webHidden/>
              </w:rPr>
              <w:fldChar w:fldCharType="begin"/>
            </w:r>
            <w:r>
              <w:rPr>
                <w:noProof/>
                <w:webHidden/>
              </w:rPr>
              <w:instrText xml:space="preserve"> PAGEREF _Toc213137088 \h </w:instrText>
            </w:r>
            <w:r>
              <w:rPr>
                <w:noProof/>
                <w:webHidden/>
              </w:rPr>
            </w:r>
            <w:r>
              <w:rPr>
                <w:noProof/>
                <w:webHidden/>
              </w:rPr>
              <w:fldChar w:fldCharType="separate"/>
            </w:r>
            <w:r>
              <w:rPr>
                <w:noProof/>
                <w:webHidden/>
              </w:rPr>
              <w:t>9</w:t>
            </w:r>
            <w:r>
              <w:rPr>
                <w:noProof/>
                <w:webHidden/>
              </w:rPr>
              <w:fldChar w:fldCharType="end"/>
            </w:r>
          </w:hyperlink>
        </w:p>
        <w:p w14:paraId="0903EDAB" w14:textId="62EEABF8" w:rsidR="00A7076A" w:rsidRDefault="00A7076A">
          <w:pPr>
            <w:pStyle w:val="TM2"/>
            <w:rPr>
              <w:noProof/>
            </w:rPr>
          </w:pPr>
          <w:hyperlink w:anchor="_Toc213137089" w:history="1">
            <w:r w:rsidRPr="00953C29">
              <w:rPr>
                <w:rStyle w:val="Lienhypertexte"/>
                <w:noProof/>
              </w:rPr>
              <w:t>Impôts et taxes</w:t>
            </w:r>
            <w:r>
              <w:rPr>
                <w:noProof/>
                <w:webHidden/>
              </w:rPr>
              <w:tab/>
            </w:r>
            <w:r>
              <w:rPr>
                <w:noProof/>
                <w:webHidden/>
              </w:rPr>
              <w:fldChar w:fldCharType="begin"/>
            </w:r>
            <w:r>
              <w:rPr>
                <w:noProof/>
                <w:webHidden/>
              </w:rPr>
              <w:instrText xml:space="preserve"> PAGEREF _Toc213137089 \h </w:instrText>
            </w:r>
            <w:r>
              <w:rPr>
                <w:noProof/>
                <w:webHidden/>
              </w:rPr>
            </w:r>
            <w:r>
              <w:rPr>
                <w:noProof/>
                <w:webHidden/>
              </w:rPr>
              <w:fldChar w:fldCharType="separate"/>
            </w:r>
            <w:r>
              <w:rPr>
                <w:noProof/>
                <w:webHidden/>
              </w:rPr>
              <w:t>9</w:t>
            </w:r>
            <w:r>
              <w:rPr>
                <w:noProof/>
                <w:webHidden/>
              </w:rPr>
              <w:fldChar w:fldCharType="end"/>
            </w:r>
          </w:hyperlink>
        </w:p>
        <w:p w14:paraId="76C17E5A" w14:textId="45156767"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090" w:history="1">
            <w:r w:rsidRPr="00953C29">
              <w:rPr>
                <w:rStyle w:val="Lienhypertexte"/>
                <w:b/>
                <w:caps/>
                <w:noProof/>
              </w:rPr>
              <w:t>ARTICLE 5 :</w:t>
            </w:r>
            <w:r>
              <w:rPr>
                <w:rFonts w:asciiTheme="minorHAnsi" w:eastAsiaTheme="minorEastAsia" w:hAnsiTheme="minorHAnsi" w:cstheme="minorBidi"/>
                <w:noProof/>
                <w:sz w:val="22"/>
                <w:szCs w:val="22"/>
              </w:rPr>
              <w:tab/>
            </w:r>
            <w:r w:rsidRPr="00953C29">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_Toc213137090 \h </w:instrText>
            </w:r>
            <w:r>
              <w:rPr>
                <w:noProof/>
                <w:webHidden/>
              </w:rPr>
            </w:r>
            <w:r>
              <w:rPr>
                <w:noProof/>
                <w:webHidden/>
              </w:rPr>
              <w:fldChar w:fldCharType="separate"/>
            </w:r>
            <w:r>
              <w:rPr>
                <w:noProof/>
                <w:webHidden/>
              </w:rPr>
              <w:t>9</w:t>
            </w:r>
            <w:r>
              <w:rPr>
                <w:noProof/>
                <w:webHidden/>
              </w:rPr>
              <w:fldChar w:fldCharType="end"/>
            </w:r>
          </w:hyperlink>
        </w:p>
        <w:p w14:paraId="78193C9A" w14:textId="7B524C5E" w:rsidR="00A7076A" w:rsidRDefault="00A7076A">
          <w:pPr>
            <w:pStyle w:val="TM2"/>
            <w:rPr>
              <w:noProof/>
            </w:rPr>
          </w:pPr>
          <w:hyperlink w:anchor="_Toc213137091" w:history="1">
            <w:r w:rsidRPr="00953C29">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_Toc213137091 \h </w:instrText>
            </w:r>
            <w:r>
              <w:rPr>
                <w:noProof/>
                <w:webHidden/>
              </w:rPr>
            </w:r>
            <w:r>
              <w:rPr>
                <w:noProof/>
                <w:webHidden/>
              </w:rPr>
              <w:fldChar w:fldCharType="separate"/>
            </w:r>
            <w:r>
              <w:rPr>
                <w:noProof/>
                <w:webHidden/>
              </w:rPr>
              <w:t>9</w:t>
            </w:r>
            <w:r>
              <w:rPr>
                <w:noProof/>
                <w:webHidden/>
              </w:rPr>
              <w:fldChar w:fldCharType="end"/>
            </w:r>
          </w:hyperlink>
        </w:p>
        <w:p w14:paraId="7B36CE29" w14:textId="2C036B28" w:rsidR="00A7076A" w:rsidRDefault="00A7076A">
          <w:pPr>
            <w:pStyle w:val="TM2"/>
            <w:rPr>
              <w:noProof/>
            </w:rPr>
          </w:pPr>
          <w:hyperlink w:anchor="_Toc213137092" w:history="1">
            <w:r w:rsidRPr="00953C29">
              <w:rPr>
                <w:rStyle w:val="Lienhypertexte"/>
                <w:rFonts w:cstheme="minorHAnsi"/>
                <w:noProof/>
              </w:rPr>
              <w:t>Admission des prestations</w:t>
            </w:r>
            <w:r>
              <w:rPr>
                <w:noProof/>
                <w:webHidden/>
              </w:rPr>
              <w:tab/>
            </w:r>
            <w:r>
              <w:rPr>
                <w:noProof/>
                <w:webHidden/>
              </w:rPr>
              <w:fldChar w:fldCharType="begin"/>
            </w:r>
            <w:r>
              <w:rPr>
                <w:noProof/>
                <w:webHidden/>
              </w:rPr>
              <w:instrText xml:space="preserve"> PAGEREF _Toc213137092 \h </w:instrText>
            </w:r>
            <w:r>
              <w:rPr>
                <w:noProof/>
                <w:webHidden/>
              </w:rPr>
            </w:r>
            <w:r>
              <w:rPr>
                <w:noProof/>
                <w:webHidden/>
              </w:rPr>
              <w:fldChar w:fldCharType="separate"/>
            </w:r>
            <w:r>
              <w:rPr>
                <w:noProof/>
                <w:webHidden/>
              </w:rPr>
              <w:t>9</w:t>
            </w:r>
            <w:r>
              <w:rPr>
                <w:noProof/>
                <w:webHidden/>
              </w:rPr>
              <w:fldChar w:fldCharType="end"/>
            </w:r>
          </w:hyperlink>
        </w:p>
        <w:p w14:paraId="00900298" w14:textId="381953B3"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093" w:history="1">
            <w:r w:rsidRPr="00953C29">
              <w:rPr>
                <w:rStyle w:val="Lienhypertexte"/>
                <w:b/>
                <w:caps/>
                <w:noProof/>
              </w:rPr>
              <w:t>ARTICLE 6 :</w:t>
            </w:r>
            <w:r>
              <w:rPr>
                <w:rFonts w:asciiTheme="minorHAnsi" w:eastAsiaTheme="minorEastAsia" w:hAnsiTheme="minorHAnsi" w:cstheme="minorBidi"/>
                <w:noProof/>
                <w:sz w:val="22"/>
                <w:szCs w:val="22"/>
              </w:rPr>
              <w:tab/>
            </w:r>
            <w:r w:rsidRPr="00953C29">
              <w:rPr>
                <w:rStyle w:val="Lienhypertexte"/>
                <w:b/>
                <w:caps/>
                <w:noProof/>
              </w:rPr>
              <w:t>ModalitÉs spÉcifiques d’exécution</w:t>
            </w:r>
            <w:r>
              <w:rPr>
                <w:noProof/>
                <w:webHidden/>
              </w:rPr>
              <w:tab/>
            </w:r>
            <w:r>
              <w:rPr>
                <w:noProof/>
                <w:webHidden/>
              </w:rPr>
              <w:fldChar w:fldCharType="begin"/>
            </w:r>
            <w:r>
              <w:rPr>
                <w:noProof/>
                <w:webHidden/>
              </w:rPr>
              <w:instrText xml:space="preserve"> PAGEREF _Toc213137093 \h </w:instrText>
            </w:r>
            <w:r>
              <w:rPr>
                <w:noProof/>
                <w:webHidden/>
              </w:rPr>
            </w:r>
            <w:r>
              <w:rPr>
                <w:noProof/>
                <w:webHidden/>
              </w:rPr>
              <w:fldChar w:fldCharType="separate"/>
            </w:r>
            <w:r>
              <w:rPr>
                <w:noProof/>
                <w:webHidden/>
              </w:rPr>
              <w:t>9</w:t>
            </w:r>
            <w:r>
              <w:rPr>
                <w:noProof/>
                <w:webHidden/>
              </w:rPr>
              <w:fldChar w:fldCharType="end"/>
            </w:r>
          </w:hyperlink>
        </w:p>
        <w:p w14:paraId="2FC032E6" w14:textId="0DA86B56" w:rsidR="00A7076A" w:rsidRDefault="00A7076A">
          <w:pPr>
            <w:pStyle w:val="TM2"/>
            <w:rPr>
              <w:noProof/>
            </w:rPr>
          </w:pPr>
          <w:hyperlink w:anchor="_Toc213137094" w:history="1">
            <w:r w:rsidRPr="00953C29">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_Toc213137094 \h </w:instrText>
            </w:r>
            <w:r>
              <w:rPr>
                <w:noProof/>
                <w:webHidden/>
              </w:rPr>
            </w:r>
            <w:r>
              <w:rPr>
                <w:noProof/>
                <w:webHidden/>
              </w:rPr>
              <w:fldChar w:fldCharType="separate"/>
            </w:r>
            <w:r>
              <w:rPr>
                <w:noProof/>
                <w:webHidden/>
              </w:rPr>
              <w:t>10</w:t>
            </w:r>
            <w:r>
              <w:rPr>
                <w:noProof/>
                <w:webHidden/>
              </w:rPr>
              <w:fldChar w:fldCharType="end"/>
            </w:r>
          </w:hyperlink>
        </w:p>
        <w:p w14:paraId="7B6D6570" w14:textId="562649C7" w:rsidR="00A7076A" w:rsidRDefault="00A7076A">
          <w:pPr>
            <w:pStyle w:val="TM2"/>
            <w:rPr>
              <w:noProof/>
            </w:rPr>
          </w:pPr>
          <w:hyperlink w:anchor="_Toc213137095" w:history="1">
            <w:r w:rsidRPr="00953C29">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_Toc213137095 \h </w:instrText>
            </w:r>
            <w:r>
              <w:rPr>
                <w:noProof/>
                <w:webHidden/>
              </w:rPr>
            </w:r>
            <w:r>
              <w:rPr>
                <w:noProof/>
                <w:webHidden/>
              </w:rPr>
              <w:fldChar w:fldCharType="separate"/>
            </w:r>
            <w:r>
              <w:rPr>
                <w:noProof/>
                <w:webHidden/>
              </w:rPr>
              <w:t>10</w:t>
            </w:r>
            <w:r>
              <w:rPr>
                <w:noProof/>
                <w:webHidden/>
              </w:rPr>
              <w:fldChar w:fldCharType="end"/>
            </w:r>
          </w:hyperlink>
        </w:p>
        <w:p w14:paraId="2ED974C2" w14:textId="60B1800B" w:rsidR="00A7076A" w:rsidRDefault="00A7076A">
          <w:pPr>
            <w:pStyle w:val="TM2"/>
            <w:rPr>
              <w:noProof/>
            </w:rPr>
          </w:pPr>
          <w:hyperlink w:anchor="_Toc213137096" w:history="1">
            <w:r w:rsidRPr="00953C29">
              <w:rPr>
                <w:rStyle w:val="Lienhypertexte"/>
                <w:rFonts w:cstheme="minorHAnsi"/>
                <w:noProof/>
              </w:rPr>
              <w:t>Lieu d’exécution</w:t>
            </w:r>
            <w:r>
              <w:rPr>
                <w:noProof/>
                <w:webHidden/>
              </w:rPr>
              <w:tab/>
            </w:r>
            <w:r>
              <w:rPr>
                <w:noProof/>
                <w:webHidden/>
              </w:rPr>
              <w:fldChar w:fldCharType="begin"/>
            </w:r>
            <w:r>
              <w:rPr>
                <w:noProof/>
                <w:webHidden/>
              </w:rPr>
              <w:instrText xml:space="preserve"> PAGEREF _Toc213137096 \h </w:instrText>
            </w:r>
            <w:r>
              <w:rPr>
                <w:noProof/>
                <w:webHidden/>
              </w:rPr>
            </w:r>
            <w:r>
              <w:rPr>
                <w:noProof/>
                <w:webHidden/>
              </w:rPr>
              <w:fldChar w:fldCharType="separate"/>
            </w:r>
            <w:r>
              <w:rPr>
                <w:noProof/>
                <w:webHidden/>
              </w:rPr>
              <w:t>10</w:t>
            </w:r>
            <w:r>
              <w:rPr>
                <w:noProof/>
                <w:webHidden/>
              </w:rPr>
              <w:fldChar w:fldCharType="end"/>
            </w:r>
          </w:hyperlink>
        </w:p>
        <w:p w14:paraId="67610A78" w14:textId="781627BA" w:rsidR="00A7076A" w:rsidRDefault="00A7076A">
          <w:pPr>
            <w:pStyle w:val="TM2"/>
            <w:rPr>
              <w:noProof/>
            </w:rPr>
          </w:pPr>
          <w:hyperlink w:anchor="_Toc213137097" w:history="1">
            <w:r w:rsidRPr="00953C29">
              <w:rPr>
                <w:rStyle w:val="Lienhypertexte"/>
                <w:rFonts w:cstheme="minorHAnsi"/>
                <w:noProof/>
              </w:rPr>
              <w:t>Langue du contrat</w:t>
            </w:r>
            <w:r>
              <w:rPr>
                <w:noProof/>
                <w:webHidden/>
              </w:rPr>
              <w:tab/>
            </w:r>
            <w:r>
              <w:rPr>
                <w:noProof/>
                <w:webHidden/>
              </w:rPr>
              <w:fldChar w:fldCharType="begin"/>
            </w:r>
            <w:r>
              <w:rPr>
                <w:noProof/>
                <w:webHidden/>
              </w:rPr>
              <w:instrText xml:space="preserve"> PAGEREF _Toc213137097 \h </w:instrText>
            </w:r>
            <w:r>
              <w:rPr>
                <w:noProof/>
                <w:webHidden/>
              </w:rPr>
            </w:r>
            <w:r>
              <w:rPr>
                <w:noProof/>
                <w:webHidden/>
              </w:rPr>
              <w:fldChar w:fldCharType="separate"/>
            </w:r>
            <w:r>
              <w:rPr>
                <w:noProof/>
                <w:webHidden/>
              </w:rPr>
              <w:t>10</w:t>
            </w:r>
            <w:r>
              <w:rPr>
                <w:noProof/>
                <w:webHidden/>
              </w:rPr>
              <w:fldChar w:fldCharType="end"/>
            </w:r>
          </w:hyperlink>
        </w:p>
        <w:p w14:paraId="10DB8F30" w14:textId="249D5121" w:rsidR="00A7076A" w:rsidRDefault="00A7076A">
          <w:pPr>
            <w:pStyle w:val="TM2"/>
            <w:rPr>
              <w:noProof/>
            </w:rPr>
          </w:pPr>
          <w:hyperlink w:anchor="_Toc213137098" w:history="1">
            <w:r w:rsidRPr="00953C29">
              <w:rPr>
                <w:rStyle w:val="Lienhypertexte"/>
                <w:rFonts w:cstheme="minorHAnsi"/>
                <w:noProof/>
              </w:rPr>
              <w:t xml:space="preserve">Engagement du </w:t>
            </w:r>
            <w:r w:rsidRPr="00953C29">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_Toc213137098 \h </w:instrText>
            </w:r>
            <w:r>
              <w:rPr>
                <w:noProof/>
                <w:webHidden/>
              </w:rPr>
            </w:r>
            <w:r>
              <w:rPr>
                <w:noProof/>
                <w:webHidden/>
              </w:rPr>
              <w:fldChar w:fldCharType="separate"/>
            </w:r>
            <w:r>
              <w:rPr>
                <w:noProof/>
                <w:webHidden/>
              </w:rPr>
              <w:t>10</w:t>
            </w:r>
            <w:r>
              <w:rPr>
                <w:noProof/>
                <w:webHidden/>
              </w:rPr>
              <w:fldChar w:fldCharType="end"/>
            </w:r>
          </w:hyperlink>
        </w:p>
        <w:p w14:paraId="5210E600" w14:textId="53FE5F83" w:rsidR="00A7076A" w:rsidRDefault="00A7076A">
          <w:pPr>
            <w:pStyle w:val="TM2"/>
            <w:rPr>
              <w:noProof/>
            </w:rPr>
          </w:pPr>
          <w:hyperlink w:anchor="_Toc213137099" w:history="1">
            <w:r w:rsidRPr="00953C29">
              <w:rPr>
                <w:rStyle w:val="Lienhypertexte"/>
                <w:rFonts w:cstheme="minorHAnsi"/>
                <w:noProof/>
              </w:rPr>
              <w:t>Confidentialité</w:t>
            </w:r>
            <w:r>
              <w:rPr>
                <w:noProof/>
                <w:webHidden/>
              </w:rPr>
              <w:tab/>
            </w:r>
            <w:r>
              <w:rPr>
                <w:noProof/>
                <w:webHidden/>
              </w:rPr>
              <w:fldChar w:fldCharType="begin"/>
            </w:r>
            <w:r>
              <w:rPr>
                <w:noProof/>
                <w:webHidden/>
              </w:rPr>
              <w:instrText xml:space="preserve"> PAGEREF _Toc213137099 \h </w:instrText>
            </w:r>
            <w:r>
              <w:rPr>
                <w:noProof/>
                <w:webHidden/>
              </w:rPr>
            </w:r>
            <w:r>
              <w:rPr>
                <w:noProof/>
                <w:webHidden/>
              </w:rPr>
              <w:fldChar w:fldCharType="separate"/>
            </w:r>
            <w:r>
              <w:rPr>
                <w:noProof/>
                <w:webHidden/>
              </w:rPr>
              <w:t>11</w:t>
            </w:r>
            <w:r>
              <w:rPr>
                <w:noProof/>
                <w:webHidden/>
              </w:rPr>
              <w:fldChar w:fldCharType="end"/>
            </w:r>
          </w:hyperlink>
        </w:p>
        <w:p w14:paraId="6D54655D" w14:textId="5CD5BB67" w:rsidR="00A7076A" w:rsidRDefault="00A7076A">
          <w:pPr>
            <w:pStyle w:val="TM2"/>
            <w:rPr>
              <w:noProof/>
            </w:rPr>
          </w:pPr>
          <w:hyperlink w:anchor="_Toc213137100" w:history="1">
            <w:r w:rsidRPr="00953C29">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_Toc213137100 \h </w:instrText>
            </w:r>
            <w:r>
              <w:rPr>
                <w:noProof/>
                <w:webHidden/>
              </w:rPr>
            </w:r>
            <w:r>
              <w:rPr>
                <w:noProof/>
                <w:webHidden/>
              </w:rPr>
              <w:fldChar w:fldCharType="separate"/>
            </w:r>
            <w:r>
              <w:rPr>
                <w:noProof/>
                <w:webHidden/>
              </w:rPr>
              <w:t>11</w:t>
            </w:r>
            <w:r>
              <w:rPr>
                <w:noProof/>
                <w:webHidden/>
              </w:rPr>
              <w:fldChar w:fldCharType="end"/>
            </w:r>
          </w:hyperlink>
        </w:p>
        <w:p w14:paraId="59C1990B" w14:textId="176A1CD5" w:rsidR="00A7076A" w:rsidRDefault="00A7076A">
          <w:pPr>
            <w:pStyle w:val="TM2"/>
            <w:rPr>
              <w:noProof/>
            </w:rPr>
          </w:pPr>
          <w:hyperlink w:anchor="_Toc213137101" w:history="1">
            <w:r w:rsidRPr="00953C29">
              <w:rPr>
                <w:rStyle w:val="Lienhypertexte"/>
                <w:rFonts w:cstheme="minorHAnsi"/>
                <w:noProof/>
              </w:rPr>
              <w:t>Assurance</w:t>
            </w:r>
            <w:r>
              <w:rPr>
                <w:noProof/>
                <w:webHidden/>
              </w:rPr>
              <w:tab/>
            </w:r>
            <w:r>
              <w:rPr>
                <w:noProof/>
                <w:webHidden/>
              </w:rPr>
              <w:fldChar w:fldCharType="begin"/>
            </w:r>
            <w:r>
              <w:rPr>
                <w:noProof/>
                <w:webHidden/>
              </w:rPr>
              <w:instrText xml:space="preserve"> PAGEREF _Toc213137101 \h </w:instrText>
            </w:r>
            <w:r>
              <w:rPr>
                <w:noProof/>
                <w:webHidden/>
              </w:rPr>
            </w:r>
            <w:r>
              <w:rPr>
                <w:noProof/>
                <w:webHidden/>
              </w:rPr>
              <w:fldChar w:fldCharType="separate"/>
            </w:r>
            <w:r>
              <w:rPr>
                <w:noProof/>
                <w:webHidden/>
              </w:rPr>
              <w:t>12</w:t>
            </w:r>
            <w:r>
              <w:rPr>
                <w:noProof/>
                <w:webHidden/>
              </w:rPr>
              <w:fldChar w:fldCharType="end"/>
            </w:r>
          </w:hyperlink>
        </w:p>
        <w:p w14:paraId="7319295D" w14:textId="0093ABC2" w:rsidR="00A7076A" w:rsidRDefault="00A7076A">
          <w:pPr>
            <w:pStyle w:val="TM2"/>
            <w:rPr>
              <w:noProof/>
            </w:rPr>
          </w:pPr>
          <w:hyperlink w:anchor="_Toc213137102" w:history="1">
            <w:r w:rsidRPr="00953C29">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_Toc213137102 \h </w:instrText>
            </w:r>
            <w:r>
              <w:rPr>
                <w:noProof/>
                <w:webHidden/>
              </w:rPr>
            </w:r>
            <w:r>
              <w:rPr>
                <w:noProof/>
                <w:webHidden/>
              </w:rPr>
              <w:fldChar w:fldCharType="separate"/>
            </w:r>
            <w:r>
              <w:rPr>
                <w:noProof/>
                <w:webHidden/>
              </w:rPr>
              <w:t>12</w:t>
            </w:r>
            <w:r>
              <w:rPr>
                <w:noProof/>
                <w:webHidden/>
              </w:rPr>
              <w:fldChar w:fldCharType="end"/>
            </w:r>
          </w:hyperlink>
        </w:p>
        <w:p w14:paraId="2754C3FB" w14:textId="70E876D4" w:rsidR="00A7076A" w:rsidRDefault="00A7076A">
          <w:pPr>
            <w:pStyle w:val="TM2"/>
            <w:rPr>
              <w:noProof/>
            </w:rPr>
          </w:pPr>
          <w:hyperlink w:anchor="_Toc213137103" w:history="1">
            <w:r w:rsidRPr="00953C29">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_Toc213137103 \h </w:instrText>
            </w:r>
            <w:r>
              <w:rPr>
                <w:noProof/>
                <w:webHidden/>
              </w:rPr>
            </w:r>
            <w:r>
              <w:rPr>
                <w:noProof/>
                <w:webHidden/>
              </w:rPr>
              <w:fldChar w:fldCharType="separate"/>
            </w:r>
            <w:r>
              <w:rPr>
                <w:noProof/>
                <w:webHidden/>
              </w:rPr>
              <w:t>12</w:t>
            </w:r>
            <w:r>
              <w:rPr>
                <w:noProof/>
                <w:webHidden/>
              </w:rPr>
              <w:fldChar w:fldCharType="end"/>
            </w:r>
          </w:hyperlink>
        </w:p>
        <w:p w14:paraId="79EF3CF0" w14:textId="774F3B8D"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04" w:history="1">
            <w:r w:rsidRPr="00953C29">
              <w:rPr>
                <w:rStyle w:val="Lienhypertexte"/>
                <w:b/>
                <w:caps/>
                <w:noProof/>
              </w:rPr>
              <w:t>ARTICLE 7 :</w:t>
            </w:r>
            <w:r>
              <w:rPr>
                <w:rFonts w:asciiTheme="minorHAnsi" w:eastAsiaTheme="minorEastAsia" w:hAnsiTheme="minorHAnsi" w:cstheme="minorBidi"/>
                <w:noProof/>
                <w:sz w:val="22"/>
                <w:szCs w:val="22"/>
              </w:rPr>
              <w:tab/>
            </w:r>
            <w:r w:rsidRPr="00953C29">
              <w:rPr>
                <w:rStyle w:val="Lienhypertexte"/>
                <w:b/>
                <w:caps/>
                <w:noProof/>
              </w:rPr>
              <w:t>Clause de réexamen</w:t>
            </w:r>
            <w:r>
              <w:rPr>
                <w:noProof/>
                <w:webHidden/>
              </w:rPr>
              <w:tab/>
            </w:r>
            <w:r>
              <w:rPr>
                <w:noProof/>
                <w:webHidden/>
              </w:rPr>
              <w:fldChar w:fldCharType="begin"/>
            </w:r>
            <w:r>
              <w:rPr>
                <w:noProof/>
                <w:webHidden/>
              </w:rPr>
              <w:instrText xml:space="preserve"> PAGEREF _Toc213137104 \h </w:instrText>
            </w:r>
            <w:r>
              <w:rPr>
                <w:noProof/>
                <w:webHidden/>
              </w:rPr>
            </w:r>
            <w:r>
              <w:rPr>
                <w:noProof/>
                <w:webHidden/>
              </w:rPr>
              <w:fldChar w:fldCharType="separate"/>
            </w:r>
            <w:r>
              <w:rPr>
                <w:noProof/>
                <w:webHidden/>
              </w:rPr>
              <w:t>13</w:t>
            </w:r>
            <w:r>
              <w:rPr>
                <w:noProof/>
                <w:webHidden/>
              </w:rPr>
              <w:fldChar w:fldCharType="end"/>
            </w:r>
          </w:hyperlink>
        </w:p>
        <w:p w14:paraId="6A01AB56" w14:textId="0E711CDB"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05" w:history="1">
            <w:r w:rsidRPr="00953C29">
              <w:rPr>
                <w:rStyle w:val="Lienhypertexte"/>
                <w:b/>
                <w:caps/>
                <w:noProof/>
              </w:rPr>
              <w:t>ARTICLE 8 :</w:t>
            </w:r>
            <w:r>
              <w:rPr>
                <w:rFonts w:asciiTheme="minorHAnsi" w:eastAsiaTheme="minorEastAsia" w:hAnsiTheme="minorHAnsi" w:cstheme="minorBidi"/>
                <w:noProof/>
                <w:sz w:val="22"/>
                <w:szCs w:val="22"/>
              </w:rPr>
              <w:tab/>
            </w:r>
            <w:r w:rsidRPr="00953C29">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_Toc213137105 \h </w:instrText>
            </w:r>
            <w:r>
              <w:rPr>
                <w:noProof/>
                <w:webHidden/>
              </w:rPr>
            </w:r>
            <w:r>
              <w:rPr>
                <w:noProof/>
                <w:webHidden/>
              </w:rPr>
              <w:fldChar w:fldCharType="separate"/>
            </w:r>
            <w:r>
              <w:rPr>
                <w:noProof/>
                <w:webHidden/>
              </w:rPr>
              <w:t>13</w:t>
            </w:r>
            <w:r>
              <w:rPr>
                <w:noProof/>
                <w:webHidden/>
              </w:rPr>
              <w:fldChar w:fldCharType="end"/>
            </w:r>
          </w:hyperlink>
        </w:p>
        <w:p w14:paraId="5D16EEA9" w14:textId="0F717392"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06" w:history="1">
            <w:r w:rsidRPr="00953C29">
              <w:rPr>
                <w:rStyle w:val="Lienhypertexte"/>
                <w:b/>
                <w:caps/>
                <w:noProof/>
              </w:rPr>
              <w:t>ARTICLE 9 :</w:t>
            </w:r>
            <w:r>
              <w:rPr>
                <w:rFonts w:asciiTheme="minorHAnsi" w:eastAsiaTheme="minorEastAsia" w:hAnsiTheme="minorHAnsi" w:cstheme="minorBidi"/>
                <w:noProof/>
                <w:sz w:val="22"/>
                <w:szCs w:val="22"/>
              </w:rPr>
              <w:tab/>
            </w:r>
            <w:r w:rsidRPr="00953C29">
              <w:rPr>
                <w:rStyle w:val="Lienhypertexte"/>
                <w:b/>
                <w:caps/>
                <w:noProof/>
              </w:rPr>
              <w:t>pÉnalitÉs</w:t>
            </w:r>
            <w:r>
              <w:rPr>
                <w:noProof/>
                <w:webHidden/>
              </w:rPr>
              <w:tab/>
            </w:r>
            <w:r>
              <w:rPr>
                <w:noProof/>
                <w:webHidden/>
              </w:rPr>
              <w:fldChar w:fldCharType="begin"/>
            </w:r>
            <w:r>
              <w:rPr>
                <w:noProof/>
                <w:webHidden/>
              </w:rPr>
              <w:instrText xml:space="preserve"> PAGEREF _Toc213137106 \h </w:instrText>
            </w:r>
            <w:r>
              <w:rPr>
                <w:noProof/>
                <w:webHidden/>
              </w:rPr>
            </w:r>
            <w:r>
              <w:rPr>
                <w:noProof/>
                <w:webHidden/>
              </w:rPr>
              <w:fldChar w:fldCharType="separate"/>
            </w:r>
            <w:r>
              <w:rPr>
                <w:noProof/>
                <w:webHidden/>
              </w:rPr>
              <w:t>13</w:t>
            </w:r>
            <w:r>
              <w:rPr>
                <w:noProof/>
                <w:webHidden/>
              </w:rPr>
              <w:fldChar w:fldCharType="end"/>
            </w:r>
          </w:hyperlink>
        </w:p>
        <w:p w14:paraId="53CEC33A" w14:textId="02F7E0A8" w:rsidR="00A7076A" w:rsidRDefault="00A7076A">
          <w:pPr>
            <w:pStyle w:val="TM2"/>
            <w:rPr>
              <w:noProof/>
            </w:rPr>
          </w:pPr>
          <w:hyperlink w:anchor="_Toc213137107" w:history="1">
            <w:r w:rsidRPr="00953C29">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_Toc213137107 \h </w:instrText>
            </w:r>
            <w:r>
              <w:rPr>
                <w:noProof/>
                <w:webHidden/>
              </w:rPr>
            </w:r>
            <w:r>
              <w:rPr>
                <w:noProof/>
                <w:webHidden/>
              </w:rPr>
              <w:fldChar w:fldCharType="separate"/>
            </w:r>
            <w:r>
              <w:rPr>
                <w:noProof/>
                <w:webHidden/>
              </w:rPr>
              <w:t>13</w:t>
            </w:r>
            <w:r>
              <w:rPr>
                <w:noProof/>
                <w:webHidden/>
              </w:rPr>
              <w:fldChar w:fldCharType="end"/>
            </w:r>
          </w:hyperlink>
        </w:p>
        <w:p w14:paraId="3E246F3F" w14:textId="73A2E948" w:rsidR="00A7076A" w:rsidRDefault="00A7076A">
          <w:pPr>
            <w:pStyle w:val="TM2"/>
            <w:rPr>
              <w:noProof/>
            </w:rPr>
          </w:pPr>
          <w:hyperlink w:anchor="_Toc213137108" w:history="1">
            <w:r w:rsidRPr="00953C29">
              <w:rPr>
                <w:rStyle w:val="Lienhypertexte"/>
                <w:noProof/>
              </w:rPr>
              <w:t>Pénalités sur remise d’un livrable final</w:t>
            </w:r>
            <w:r>
              <w:rPr>
                <w:noProof/>
                <w:webHidden/>
              </w:rPr>
              <w:tab/>
            </w:r>
            <w:r>
              <w:rPr>
                <w:noProof/>
                <w:webHidden/>
              </w:rPr>
              <w:fldChar w:fldCharType="begin"/>
            </w:r>
            <w:r>
              <w:rPr>
                <w:noProof/>
                <w:webHidden/>
              </w:rPr>
              <w:instrText xml:space="preserve"> PAGEREF _Toc213137108 \h </w:instrText>
            </w:r>
            <w:r>
              <w:rPr>
                <w:noProof/>
                <w:webHidden/>
              </w:rPr>
            </w:r>
            <w:r>
              <w:rPr>
                <w:noProof/>
                <w:webHidden/>
              </w:rPr>
              <w:fldChar w:fldCharType="separate"/>
            </w:r>
            <w:r>
              <w:rPr>
                <w:noProof/>
                <w:webHidden/>
              </w:rPr>
              <w:t>13</w:t>
            </w:r>
            <w:r>
              <w:rPr>
                <w:noProof/>
                <w:webHidden/>
              </w:rPr>
              <w:fldChar w:fldCharType="end"/>
            </w:r>
          </w:hyperlink>
        </w:p>
        <w:p w14:paraId="16CCA24D" w14:textId="0C2960B6"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09" w:history="1">
            <w:r w:rsidRPr="00953C29">
              <w:rPr>
                <w:rStyle w:val="Lienhypertexte"/>
                <w:b/>
                <w:caps/>
                <w:noProof/>
              </w:rPr>
              <w:t>ARTICLE 10 :</w:t>
            </w:r>
            <w:r>
              <w:rPr>
                <w:rFonts w:asciiTheme="minorHAnsi" w:eastAsiaTheme="minorEastAsia" w:hAnsiTheme="minorHAnsi" w:cstheme="minorBidi"/>
                <w:noProof/>
                <w:sz w:val="22"/>
                <w:szCs w:val="22"/>
              </w:rPr>
              <w:tab/>
            </w:r>
            <w:r w:rsidRPr="00953C29">
              <w:rPr>
                <w:rStyle w:val="Lienhypertexte"/>
                <w:b/>
                <w:caps/>
                <w:noProof/>
              </w:rPr>
              <w:t>propriÉtÉ intellectuelle</w:t>
            </w:r>
            <w:r>
              <w:rPr>
                <w:noProof/>
                <w:webHidden/>
              </w:rPr>
              <w:tab/>
            </w:r>
            <w:r>
              <w:rPr>
                <w:noProof/>
                <w:webHidden/>
              </w:rPr>
              <w:fldChar w:fldCharType="begin"/>
            </w:r>
            <w:r>
              <w:rPr>
                <w:noProof/>
                <w:webHidden/>
              </w:rPr>
              <w:instrText xml:space="preserve"> PAGEREF _Toc213137109 \h </w:instrText>
            </w:r>
            <w:r>
              <w:rPr>
                <w:noProof/>
                <w:webHidden/>
              </w:rPr>
            </w:r>
            <w:r>
              <w:rPr>
                <w:noProof/>
                <w:webHidden/>
              </w:rPr>
              <w:fldChar w:fldCharType="separate"/>
            </w:r>
            <w:r>
              <w:rPr>
                <w:noProof/>
                <w:webHidden/>
              </w:rPr>
              <w:t>13</w:t>
            </w:r>
            <w:r>
              <w:rPr>
                <w:noProof/>
                <w:webHidden/>
              </w:rPr>
              <w:fldChar w:fldCharType="end"/>
            </w:r>
          </w:hyperlink>
        </w:p>
        <w:p w14:paraId="437B125A" w14:textId="7101BF4D" w:rsidR="00A7076A" w:rsidRDefault="00A7076A">
          <w:pPr>
            <w:pStyle w:val="TM2"/>
            <w:rPr>
              <w:noProof/>
            </w:rPr>
          </w:pPr>
          <w:hyperlink w:anchor="_Toc213137110" w:history="1">
            <w:r w:rsidRPr="00953C29">
              <w:rPr>
                <w:rStyle w:val="Lienhypertexte"/>
                <w:noProof/>
              </w:rPr>
              <w:t>Définitions</w:t>
            </w:r>
            <w:r>
              <w:rPr>
                <w:noProof/>
                <w:webHidden/>
              </w:rPr>
              <w:tab/>
            </w:r>
            <w:r>
              <w:rPr>
                <w:noProof/>
                <w:webHidden/>
              </w:rPr>
              <w:fldChar w:fldCharType="begin"/>
            </w:r>
            <w:r>
              <w:rPr>
                <w:noProof/>
                <w:webHidden/>
              </w:rPr>
              <w:instrText xml:space="preserve"> PAGEREF _Toc213137110 \h </w:instrText>
            </w:r>
            <w:r>
              <w:rPr>
                <w:noProof/>
                <w:webHidden/>
              </w:rPr>
            </w:r>
            <w:r>
              <w:rPr>
                <w:noProof/>
                <w:webHidden/>
              </w:rPr>
              <w:fldChar w:fldCharType="separate"/>
            </w:r>
            <w:r>
              <w:rPr>
                <w:noProof/>
                <w:webHidden/>
              </w:rPr>
              <w:t>13</w:t>
            </w:r>
            <w:r>
              <w:rPr>
                <w:noProof/>
                <w:webHidden/>
              </w:rPr>
              <w:fldChar w:fldCharType="end"/>
            </w:r>
          </w:hyperlink>
        </w:p>
        <w:p w14:paraId="637BF13E" w14:textId="6542F417" w:rsidR="00A7076A" w:rsidRDefault="00A7076A">
          <w:pPr>
            <w:pStyle w:val="TM2"/>
            <w:rPr>
              <w:noProof/>
            </w:rPr>
          </w:pPr>
          <w:hyperlink w:anchor="_Toc213137111" w:history="1">
            <w:r w:rsidRPr="00953C29">
              <w:rPr>
                <w:rStyle w:val="Lienhypertexte"/>
                <w:noProof/>
              </w:rPr>
              <w:t>Propriété des résultats</w:t>
            </w:r>
            <w:r>
              <w:rPr>
                <w:noProof/>
                <w:webHidden/>
              </w:rPr>
              <w:tab/>
            </w:r>
            <w:r>
              <w:rPr>
                <w:noProof/>
                <w:webHidden/>
              </w:rPr>
              <w:fldChar w:fldCharType="begin"/>
            </w:r>
            <w:r>
              <w:rPr>
                <w:noProof/>
                <w:webHidden/>
              </w:rPr>
              <w:instrText xml:space="preserve"> PAGEREF _Toc213137111 \h </w:instrText>
            </w:r>
            <w:r>
              <w:rPr>
                <w:noProof/>
                <w:webHidden/>
              </w:rPr>
            </w:r>
            <w:r>
              <w:rPr>
                <w:noProof/>
                <w:webHidden/>
              </w:rPr>
              <w:fldChar w:fldCharType="separate"/>
            </w:r>
            <w:r>
              <w:rPr>
                <w:noProof/>
                <w:webHidden/>
              </w:rPr>
              <w:t>14</w:t>
            </w:r>
            <w:r>
              <w:rPr>
                <w:noProof/>
                <w:webHidden/>
              </w:rPr>
              <w:fldChar w:fldCharType="end"/>
            </w:r>
          </w:hyperlink>
        </w:p>
        <w:p w14:paraId="24E2BC9B" w14:textId="7103AD05" w:rsidR="00A7076A" w:rsidRDefault="00A7076A">
          <w:pPr>
            <w:pStyle w:val="TM2"/>
            <w:rPr>
              <w:noProof/>
            </w:rPr>
          </w:pPr>
          <w:hyperlink w:anchor="_Toc213137112" w:history="1">
            <w:r w:rsidRPr="00953C29">
              <w:rPr>
                <w:rStyle w:val="Lienhypertexte"/>
                <w:noProof/>
              </w:rPr>
              <w:t>Exploitation des résultats</w:t>
            </w:r>
            <w:r>
              <w:rPr>
                <w:noProof/>
                <w:webHidden/>
              </w:rPr>
              <w:tab/>
            </w:r>
            <w:r>
              <w:rPr>
                <w:noProof/>
                <w:webHidden/>
              </w:rPr>
              <w:fldChar w:fldCharType="begin"/>
            </w:r>
            <w:r>
              <w:rPr>
                <w:noProof/>
                <w:webHidden/>
              </w:rPr>
              <w:instrText xml:space="preserve"> PAGEREF _Toc213137112 \h </w:instrText>
            </w:r>
            <w:r>
              <w:rPr>
                <w:noProof/>
                <w:webHidden/>
              </w:rPr>
            </w:r>
            <w:r>
              <w:rPr>
                <w:noProof/>
                <w:webHidden/>
              </w:rPr>
              <w:fldChar w:fldCharType="separate"/>
            </w:r>
            <w:r>
              <w:rPr>
                <w:noProof/>
                <w:webHidden/>
              </w:rPr>
              <w:t>14</w:t>
            </w:r>
            <w:r>
              <w:rPr>
                <w:noProof/>
                <w:webHidden/>
              </w:rPr>
              <w:fldChar w:fldCharType="end"/>
            </w:r>
          </w:hyperlink>
        </w:p>
        <w:p w14:paraId="296A3B0F" w14:textId="462434FD" w:rsidR="00A7076A" w:rsidRDefault="00A7076A">
          <w:pPr>
            <w:pStyle w:val="TM2"/>
            <w:rPr>
              <w:noProof/>
            </w:rPr>
          </w:pPr>
          <w:hyperlink w:anchor="_Toc213137113" w:history="1">
            <w:r w:rsidRPr="00953C29">
              <w:rPr>
                <w:rStyle w:val="Lienhypertexte"/>
                <w:noProof/>
              </w:rPr>
              <w:t>Licence sur les Droits Préexistants</w:t>
            </w:r>
            <w:r>
              <w:rPr>
                <w:noProof/>
                <w:webHidden/>
              </w:rPr>
              <w:tab/>
            </w:r>
            <w:r>
              <w:rPr>
                <w:noProof/>
                <w:webHidden/>
              </w:rPr>
              <w:fldChar w:fldCharType="begin"/>
            </w:r>
            <w:r>
              <w:rPr>
                <w:noProof/>
                <w:webHidden/>
              </w:rPr>
              <w:instrText xml:space="preserve"> PAGEREF _Toc213137113 \h </w:instrText>
            </w:r>
            <w:r>
              <w:rPr>
                <w:noProof/>
                <w:webHidden/>
              </w:rPr>
            </w:r>
            <w:r>
              <w:rPr>
                <w:noProof/>
                <w:webHidden/>
              </w:rPr>
              <w:fldChar w:fldCharType="separate"/>
            </w:r>
            <w:r>
              <w:rPr>
                <w:noProof/>
                <w:webHidden/>
              </w:rPr>
              <w:t>14</w:t>
            </w:r>
            <w:r>
              <w:rPr>
                <w:noProof/>
                <w:webHidden/>
              </w:rPr>
              <w:fldChar w:fldCharType="end"/>
            </w:r>
          </w:hyperlink>
        </w:p>
        <w:p w14:paraId="6B68837E" w14:textId="6BBE0151" w:rsidR="00A7076A" w:rsidRDefault="00A7076A">
          <w:pPr>
            <w:pStyle w:val="TM2"/>
            <w:rPr>
              <w:noProof/>
            </w:rPr>
          </w:pPr>
          <w:hyperlink w:anchor="_Toc213137114" w:history="1">
            <w:r w:rsidRPr="00953C29">
              <w:rPr>
                <w:rStyle w:val="Lienhypertexte"/>
                <w:noProof/>
              </w:rPr>
              <w:t>Garanties</w:t>
            </w:r>
            <w:r>
              <w:rPr>
                <w:noProof/>
                <w:webHidden/>
              </w:rPr>
              <w:tab/>
            </w:r>
            <w:r>
              <w:rPr>
                <w:noProof/>
                <w:webHidden/>
              </w:rPr>
              <w:fldChar w:fldCharType="begin"/>
            </w:r>
            <w:r>
              <w:rPr>
                <w:noProof/>
                <w:webHidden/>
              </w:rPr>
              <w:instrText xml:space="preserve"> PAGEREF _Toc213137114 \h </w:instrText>
            </w:r>
            <w:r>
              <w:rPr>
                <w:noProof/>
                <w:webHidden/>
              </w:rPr>
            </w:r>
            <w:r>
              <w:rPr>
                <w:noProof/>
                <w:webHidden/>
              </w:rPr>
              <w:fldChar w:fldCharType="separate"/>
            </w:r>
            <w:r>
              <w:rPr>
                <w:noProof/>
                <w:webHidden/>
              </w:rPr>
              <w:t>15</w:t>
            </w:r>
            <w:r>
              <w:rPr>
                <w:noProof/>
                <w:webHidden/>
              </w:rPr>
              <w:fldChar w:fldCharType="end"/>
            </w:r>
          </w:hyperlink>
        </w:p>
        <w:p w14:paraId="238958D5" w14:textId="3B575CA9" w:rsidR="00A7076A" w:rsidRDefault="00A7076A">
          <w:pPr>
            <w:pStyle w:val="TM2"/>
            <w:rPr>
              <w:noProof/>
            </w:rPr>
          </w:pPr>
          <w:hyperlink w:anchor="_Toc213137115" w:history="1">
            <w:r w:rsidRPr="00953C29">
              <w:rPr>
                <w:rStyle w:val="Lienhypertexte"/>
                <w:noProof/>
              </w:rPr>
              <w:t>Droits à l’image</w:t>
            </w:r>
            <w:r>
              <w:rPr>
                <w:noProof/>
                <w:webHidden/>
              </w:rPr>
              <w:tab/>
            </w:r>
            <w:r>
              <w:rPr>
                <w:noProof/>
                <w:webHidden/>
              </w:rPr>
              <w:fldChar w:fldCharType="begin"/>
            </w:r>
            <w:r>
              <w:rPr>
                <w:noProof/>
                <w:webHidden/>
              </w:rPr>
              <w:instrText xml:space="preserve"> PAGEREF _Toc213137115 \h </w:instrText>
            </w:r>
            <w:r>
              <w:rPr>
                <w:noProof/>
                <w:webHidden/>
              </w:rPr>
            </w:r>
            <w:r>
              <w:rPr>
                <w:noProof/>
                <w:webHidden/>
              </w:rPr>
              <w:fldChar w:fldCharType="separate"/>
            </w:r>
            <w:r>
              <w:rPr>
                <w:noProof/>
                <w:webHidden/>
              </w:rPr>
              <w:t>15</w:t>
            </w:r>
            <w:r>
              <w:rPr>
                <w:noProof/>
                <w:webHidden/>
              </w:rPr>
              <w:fldChar w:fldCharType="end"/>
            </w:r>
          </w:hyperlink>
        </w:p>
        <w:p w14:paraId="6721B81F" w14:textId="1410CA00"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16" w:history="1">
            <w:r w:rsidRPr="00953C29">
              <w:rPr>
                <w:rStyle w:val="Lienhypertexte"/>
                <w:b/>
                <w:caps/>
                <w:noProof/>
              </w:rPr>
              <w:t>ARTICLE 11 :</w:t>
            </w:r>
            <w:r>
              <w:rPr>
                <w:rFonts w:asciiTheme="minorHAnsi" w:eastAsiaTheme="minorEastAsia" w:hAnsiTheme="minorHAnsi" w:cstheme="minorBidi"/>
                <w:noProof/>
                <w:sz w:val="22"/>
                <w:szCs w:val="22"/>
              </w:rPr>
              <w:tab/>
            </w:r>
            <w:r w:rsidRPr="00953C29">
              <w:rPr>
                <w:rStyle w:val="Lienhypertexte"/>
                <w:b/>
                <w:caps/>
                <w:noProof/>
              </w:rPr>
              <w:t>RÉsiliation du contrat</w:t>
            </w:r>
            <w:r>
              <w:rPr>
                <w:noProof/>
                <w:webHidden/>
              </w:rPr>
              <w:tab/>
            </w:r>
            <w:r>
              <w:rPr>
                <w:noProof/>
                <w:webHidden/>
              </w:rPr>
              <w:fldChar w:fldCharType="begin"/>
            </w:r>
            <w:r>
              <w:rPr>
                <w:noProof/>
                <w:webHidden/>
              </w:rPr>
              <w:instrText xml:space="preserve"> PAGEREF _Toc213137116 \h </w:instrText>
            </w:r>
            <w:r>
              <w:rPr>
                <w:noProof/>
                <w:webHidden/>
              </w:rPr>
            </w:r>
            <w:r>
              <w:rPr>
                <w:noProof/>
                <w:webHidden/>
              </w:rPr>
              <w:fldChar w:fldCharType="separate"/>
            </w:r>
            <w:r>
              <w:rPr>
                <w:noProof/>
                <w:webHidden/>
              </w:rPr>
              <w:t>15</w:t>
            </w:r>
            <w:r>
              <w:rPr>
                <w:noProof/>
                <w:webHidden/>
              </w:rPr>
              <w:fldChar w:fldCharType="end"/>
            </w:r>
          </w:hyperlink>
        </w:p>
        <w:p w14:paraId="13A167D0" w14:textId="3F340F30" w:rsidR="00A7076A" w:rsidRDefault="00A7076A">
          <w:pPr>
            <w:pStyle w:val="TM2"/>
            <w:rPr>
              <w:noProof/>
            </w:rPr>
          </w:pPr>
          <w:hyperlink w:anchor="_Toc213137117" w:history="1">
            <w:r w:rsidRPr="00953C29">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_Toc213137117 \h </w:instrText>
            </w:r>
            <w:r>
              <w:rPr>
                <w:noProof/>
                <w:webHidden/>
              </w:rPr>
            </w:r>
            <w:r>
              <w:rPr>
                <w:noProof/>
                <w:webHidden/>
              </w:rPr>
              <w:fldChar w:fldCharType="separate"/>
            </w:r>
            <w:r>
              <w:rPr>
                <w:noProof/>
                <w:webHidden/>
              </w:rPr>
              <w:t>15</w:t>
            </w:r>
            <w:r>
              <w:rPr>
                <w:noProof/>
                <w:webHidden/>
              </w:rPr>
              <w:fldChar w:fldCharType="end"/>
            </w:r>
          </w:hyperlink>
        </w:p>
        <w:p w14:paraId="32185547" w14:textId="527A68AA" w:rsidR="00A7076A" w:rsidRDefault="00A7076A">
          <w:pPr>
            <w:pStyle w:val="TM2"/>
            <w:rPr>
              <w:noProof/>
            </w:rPr>
          </w:pPr>
          <w:hyperlink w:anchor="_Toc213137118" w:history="1">
            <w:r w:rsidRPr="00953C29">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_Toc213137118 \h </w:instrText>
            </w:r>
            <w:r>
              <w:rPr>
                <w:noProof/>
                <w:webHidden/>
              </w:rPr>
            </w:r>
            <w:r>
              <w:rPr>
                <w:noProof/>
                <w:webHidden/>
              </w:rPr>
              <w:fldChar w:fldCharType="separate"/>
            </w:r>
            <w:r>
              <w:rPr>
                <w:noProof/>
                <w:webHidden/>
              </w:rPr>
              <w:t>15</w:t>
            </w:r>
            <w:r>
              <w:rPr>
                <w:noProof/>
                <w:webHidden/>
              </w:rPr>
              <w:fldChar w:fldCharType="end"/>
            </w:r>
          </w:hyperlink>
        </w:p>
        <w:p w14:paraId="6A8C5FE7" w14:textId="2F941516" w:rsidR="00A7076A" w:rsidRDefault="00A7076A">
          <w:pPr>
            <w:pStyle w:val="TM2"/>
            <w:rPr>
              <w:noProof/>
            </w:rPr>
          </w:pPr>
          <w:hyperlink w:anchor="_Toc213137119" w:history="1">
            <w:r w:rsidRPr="00953C29">
              <w:rPr>
                <w:rStyle w:val="Lienhypertexte"/>
                <w:rFonts w:cstheme="minorHAnsi"/>
                <w:noProof/>
              </w:rPr>
              <w:t>Procédure</w:t>
            </w:r>
            <w:r>
              <w:rPr>
                <w:noProof/>
                <w:webHidden/>
              </w:rPr>
              <w:tab/>
            </w:r>
            <w:r>
              <w:rPr>
                <w:noProof/>
                <w:webHidden/>
              </w:rPr>
              <w:fldChar w:fldCharType="begin"/>
            </w:r>
            <w:r>
              <w:rPr>
                <w:noProof/>
                <w:webHidden/>
              </w:rPr>
              <w:instrText xml:space="preserve"> PAGEREF _Toc213137119 \h </w:instrText>
            </w:r>
            <w:r>
              <w:rPr>
                <w:noProof/>
                <w:webHidden/>
              </w:rPr>
            </w:r>
            <w:r>
              <w:rPr>
                <w:noProof/>
                <w:webHidden/>
              </w:rPr>
              <w:fldChar w:fldCharType="separate"/>
            </w:r>
            <w:r>
              <w:rPr>
                <w:noProof/>
                <w:webHidden/>
              </w:rPr>
              <w:t>15</w:t>
            </w:r>
            <w:r>
              <w:rPr>
                <w:noProof/>
                <w:webHidden/>
              </w:rPr>
              <w:fldChar w:fldCharType="end"/>
            </w:r>
          </w:hyperlink>
        </w:p>
        <w:p w14:paraId="26481C54" w14:textId="1FF6E3ED"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20" w:history="1">
            <w:r w:rsidRPr="00953C29">
              <w:rPr>
                <w:rStyle w:val="Lienhypertexte"/>
                <w:b/>
                <w:caps/>
                <w:noProof/>
              </w:rPr>
              <w:t>ARTICLE 12 :</w:t>
            </w:r>
            <w:r>
              <w:rPr>
                <w:rFonts w:asciiTheme="minorHAnsi" w:eastAsiaTheme="minorEastAsia" w:hAnsiTheme="minorHAnsi" w:cstheme="minorBidi"/>
                <w:noProof/>
                <w:sz w:val="22"/>
                <w:szCs w:val="22"/>
              </w:rPr>
              <w:tab/>
            </w:r>
            <w:r w:rsidRPr="00953C29">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_Toc213137120 \h </w:instrText>
            </w:r>
            <w:r>
              <w:rPr>
                <w:noProof/>
                <w:webHidden/>
              </w:rPr>
            </w:r>
            <w:r>
              <w:rPr>
                <w:noProof/>
                <w:webHidden/>
              </w:rPr>
              <w:fldChar w:fldCharType="separate"/>
            </w:r>
            <w:r>
              <w:rPr>
                <w:noProof/>
                <w:webHidden/>
              </w:rPr>
              <w:t>16</w:t>
            </w:r>
            <w:r>
              <w:rPr>
                <w:noProof/>
                <w:webHidden/>
              </w:rPr>
              <w:fldChar w:fldCharType="end"/>
            </w:r>
          </w:hyperlink>
        </w:p>
        <w:p w14:paraId="37737C36" w14:textId="60144011"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21" w:history="1">
            <w:r w:rsidRPr="00953C29">
              <w:rPr>
                <w:rStyle w:val="Lienhypertexte"/>
                <w:b/>
                <w:caps/>
                <w:noProof/>
              </w:rPr>
              <w:t>ARTICLE 13 :</w:t>
            </w:r>
            <w:r>
              <w:rPr>
                <w:rFonts w:asciiTheme="minorHAnsi" w:eastAsiaTheme="minorEastAsia" w:hAnsiTheme="minorHAnsi" w:cstheme="minorBidi"/>
                <w:noProof/>
                <w:sz w:val="22"/>
                <w:szCs w:val="22"/>
              </w:rPr>
              <w:tab/>
            </w:r>
            <w:r w:rsidRPr="00953C29">
              <w:rPr>
                <w:rStyle w:val="Lienhypertexte"/>
                <w:b/>
                <w:caps/>
                <w:noProof/>
              </w:rPr>
              <w:t>Éthique</w:t>
            </w:r>
            <w:r>
              <w:rPr>
                <w:noProof/>
                <w:webHidden/>
              </w:rPr>
              <w:tab/>
            </w:r>
            <w:r>
              <w:rPr>
                <w:noProof/>
                <w:webHidden/>
              </w:rPr>
              <w:fldChar w:fldCharType="begin"/>
            </w:r>
            <w:r>
              <w:rPr>
                <w:noProof/>
                <w:webHidden/>
              </w:rPr>
              <w:instrText xml:space="preserve"> PAGEREF _Toc213137121 \h </w:instrText>
            </w:r>
            <w:r>
              <w:rPr>
                <w:noProof/>
                <w:webHidden/>
              </w:rPr>
            </w:r>
            <w:r>
              <w:rPr>
                <w:noProof/>
                <w:webHidden/>
              </w:rPr>
              <w:fldChar w:fldCharType="separate"/>
            </w:r>
            <w:r>
              <w:rPr>
                <w:noProof/>
                <w:webHidden/>
              </w:rPr>
              <w:t>16</w:t>
            </w:r>
            <w:r>
              <w:rPr>
                <w:noProof/>
                <w:webHidden/>
              </w:rPr>
              <w:fldChar w:fldCharType="end"/>
            </w:r>
          </w:hyperlink>
        </w:p>
        <w:p w14:paraId="6470F836" w14:textId="6F932AAD"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22" w:history="1">
            <w:r w:rsidRPr="00953C29">
              <w:rPr>
                <w:rStyle w:val="Lienhypertexte"/>
                <w:b/>
                <w:caps/>
                <w:noProof/>
              </w:rPr>
              <w:t>ARTICLE 14 :</w:t>
            </w:r>
            <w:r>
              <w:rPr>
                <w:rFonts w:asciiTheme="minorHAnsi" w:eastAsiaTheme="minorEastAsia" w:hAnsiTheme="minorHAnsi" w:cstheme="minorBidi"/>
                <w:noProof/>
                <w:sz w:val="22"/>
                <w:szCs w:val="22"/>
              </w:rPr>
              <w:tab/>
            </w:r>
            <w:r w:rsidRPr="00953C29">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_Toc213137122 \h </w:instrText>
            </w:r>
            <w:r>
              <w:rPr>
                <w:noProof/>
                <w:webHidden/>
              </w:rPr>
            </w:r>
            <w:r>
              <w:rPr>
                <w:noProof/>
                <w:webHidden/>
              </w:rPr>
              <w:fldChar w:fldCharType="separate"/>
            </w:r>
            <w:r>
              <w:rPr>
                <w:noProof/>
                <w:webHidden/>
              </w:rPr>
              <w:t>16</w:t>
            </w:r>
            <w:r>
              <w:rPr>
                <w:noProof/>
                <w:webHidden/>
              </w:rPr>
              <w:fldChar w:fldCharType="end"/>
            </w:r>
          </w:hyperlink>
        </w:p>
        <w:p w14:paraId="5CEF0C3A" w14:textId="5D660DCF"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23" w:history="1">
            <w:r w:rsidRPr="00953C29">
              <w:rPr>
                <w:rStyle w:val="Lienhypertexte"/>
                <w:b/>
                <w:caps/>
                <w:noProof/>
              </w:rPr>
              <w:t>ARTICLE 15 :</w:t>
            </w:r>
            <w:r>
              <w:rPr>
                <w:rFonts w:asciiTheme="minorHAnsi" w:eastAsiaTheme="minorEastAsia" w:hAnsiTheme="minorHAnsi" w:cstheme="minorBidi"/>
                <w:noProof/>
                <w:sz w:val="22"/>
                <w:szCs w:val="22"/>
              </w:rPr>
              <w:tab/>
            </w:r>
            <w:r w:rsidRPr="00953C29">
              <w:rPr>
                <w:rStyle w:val="Lienhypertexte"/>
                <w:b/>
                <w:caps/>
                <w:noProof/>
              </w:rPr>
              <w:t>DÉrogationS au CCAG</w:t>
            </w:r>
            <w:r>
              <w:rPr>
                <w:noProof/>
                <w:webHidden/>
              </w:rPr>
              <w:tab/>
            </w:r>
            <w:r>
              <w:rPr>
                <w:noProof/>
                <w:webHidden/>
              </w:rPr>
              <w:fldChar w:fldCharType="begin"/>
            </w:r>
            <w:r>
              <w:rPr>
                <w:noProof/>
                <w:webHidden/>
              </w:rPr>
              <w:instrText xml:space="preserve"> PAGEREF _Toc213137123 \h </w:instrText>
            </w:r>
            <w:r>
              <w:rPr>
                <w:noProof/>
                <w:webHidden/>
              </w:rPr>
            </w:r>
            <w:r>
              <w:rPr>
                <w:noProof/>
                <w:webHidden/>
              </w:rPr>
              <w:fldChar w:fldCharType="separate"/>
            </w:r>
            <w:r>
              <w:rPr>
                <w:noProof/>
                <w:webHidden/>
              </w:rPr>
              <w:t>17</w:t>
            </w:r>
            <w:r>
              <w:rPr>
                <w:noProof/>
                <w:webHidden/>
              </w:rPr>
              <w:fldChar w:fldCharType="end"/>
            </w:r>
          </w:hyperlink>
        </w:p>
        <w:p w14:paraId="59B4FA64" w14:textId="79091C5C"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24" w:history="1">
            <w:r w:rsidRPr="00953C29">
              <w:rPr>
                <w:rStyle w:val="Lienhypertexte"/>
                <w:b/>
                <w:caps/>
                <w:noProof/>
              </w:rPr>
              <w:t>ARTICLE 16 :</w:t>
            </w:r>
            <w:r>
              <w:rPr>
                <w:rFonts w:asciiTheme="minorHAnsi" w:eastAsiaTheme="minorEastAsia" w:hAnsiTheme="minorHAnsi" w:cstheme="minorBidi"/>
                <w:noProof/>
                <w:sz w:val="22"/>
                <w:szCs w:val="22"/>
              </w:rPr>
              <w:tab/>
            </w:r>
            <w:r w:rsidRPr="00953C29">
              <w:rPr>
                <w:rStyle w:val="Lienhypertexte"/>
                <w:b/>
                <w:caps/>
                <w:noProof/>
              </w:rPr>
              <w:t>AUDIT</w:t>
            </w:r>
            <w:r>
              <w:rPr>
                <w:noProof/>
                <w:webHidden/>
              </w:rPr>
              <w:tab/>
            </w:r>
            <w:r>
              <w:rPr>
                <w:noProof/>
                <w:webHidden/>
              </w:rPr>
              <w:fldChar w:fldCharType="begin"/>
            </w:r>
            <w:r>
              <w:rPr>
                <w:noProof/>
                <w:webHidden/>
              </w:rPr>
              <w:instrText xml:space="preserve"> PAGEREF _Toc213137124 \h </w:instrText>
            </w:r>
            <w:r>
              <w:rPr>
                <w:noProof/>
                <w:webHidden/>
              </w:rPr>
            </w:r>
            <w:r>
              <w:rPr>
                <w:noProof/>
                <w:webHidden/>
              </w:rPr>
              <w:fldChar w:fldCharType="separate"/>
            </w:r>
            <w:r>
              <w:rPr>
                <w:noProof/>
                <w:webHidden/>
              </w:rPr>
              <w:t>17</w:t>
            </w:r>
            <w:r>
              <w:rPr>
                <w:noProof/>
                <w:webHidden/>
              </w:rPr>
              <w:fldChar w:fldCharType="end"/>
            </w:r>
          </w:hyperlink>
        </w:p>
        <w:p w14:paraId="0EF6A8B2" w14:textId="00492486"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25" w:history="1">
            <w:r w:rsidRPr="00953C29">
              <w:rPr>
                <w:rStyle w:val="Lienhypertexte"/>
                <w:b/>
                <w:caps/>
                <w:noProof/>
              </w:rPr>
              <w:t>ARTICLE 17 :</w:t>
            </w:r>
            <w:r>
              <w:rPr>
                <w:rFonts w:asciiTheme="minorHAnsi" w:eastAsiaTheme="minorEastAsia" w:hAnsiTheme="minorHAnsi" w:cstheme="minorBidi"/>
                <w:noProof/>
                <w:sz w:val="22"/>
                <w:szCs w:val="22"/>
              </w:rPr>
              <w:tab/>
            </w:r>
            <w:r w:rsidRPr="00953C29">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_Toc213137125 \h </w:instrText>
            </w:r>
            <w:r>
              <w:rPr>
                <w:noProof/>
                <w:webHidden/>
              </w:rPr>
            </w:r>
            <w:r>
              <w:rPr>
                <w:noProof/>
                <w:webHidden/>
              </w:rPr>
              <w:fldChar w:fldCharType="separate"/>
            </w:r>
            <w:r>
              <w:rPr>
                <w:noProof/>
                <w:webHidden/>
              </w:rPr>
              <w:t>18</w:t>
            </w:r>
            <w:r>
              <w:rPr>
                <w:noProof/>
                <w:webHidden/>
              </w:rPr>
              <w:fldChar w:fldCharType="end"/>
            </w:r>
          </w:hyperlink>
        </w:p>
        <w:p w14:paraId="27B26A64" w14:textId="74CD476B" w:rsidR="00A7076A" w:rsidRDefault="00A7076A">
          <w:pPr>
            <w:pStyle w:val="TM1"/>
            <w:tabs>
              <w:tab w:val="left" w:pos="1540"/>
              <w:tab w:val="right" w:leader="dot" w:pos="9736"/>
            </w:tabs>
            <w:rPr>
              <w:rFonts w:asciiTheme="minorHAnsi" w:eastAsiaTheme="minorEastAsia" w:hAnsiTheme="minorHAnsi" w:cstheme="minorBidi"/>
              <w:noProof/>
              <w:sz w:val="22"/>
              <w:szCs w:val="22"/>
            </w:rPr>
          </w:pPr>
          <w:hyperlink w:anchor="_Toc213137126" w:history="1">
            <w:r w:rsidRPr="00953C29">
              <w:rPr>
                <w:rStyle w:val="Lienhypertexte"/>
                <w:b/>
                <w:caps/>
                <w:noProof/>
              </w:rPr>
              <w:t>ARTICLE 18 :</w:t>
            </w:r>
            <w:r>
              <w:rPr>
                <w:rFonts w:asciiTheme="minorHAnsi" w:eastAsiaTheme="minorEastAsia" w:hAnsiTheme="minorHAnsi" w:cstheme="minorBidi"/>
                <w:noProof/>
                <w:sz w:val="22"/>
                <w:szCs w:val="22"/>
              </w:rPr>
              <w:tab/>
            </w:r>
            <w:r w:rsidRPr="00953C29">
              <w:rPr>
                <w:rStyle w:val="Lienhypertexte"/>
                <w:b/>
                <w:caps/>
                <w:noProof/>
              </w:rPr>
              <w:t>Dispositions finales</w:t>
            </w:r>
            <w:r>
              <w:rPr>
                <w:noProof/>
                <w:webHidden/>
              </w:rPr>
              <w:tab/>
            </w:r>
            <w:r>
              <w:rPr>
                <w:noProof/>
                <w:webHidden/>
              </w:rPr>
              <w:fldChar w:fldCharType="begin"/>
            </w:r>
            <w:r>
              <w:rPr>
                <w:noProof/>
                <w:webHidden/>
              </w:rPr>
              <w:instrText xml:space="preserve"> PAGEREF _Toc213137126 \h </w:instrText>
            </w:r>
            <w:r>
              <w:rPr>
                <w:noProof/>
                <w:webHidden/>
              </w:rPr>
            </w:r>
            <w:r>
              <w:rPr>
                <w:noProof/>
                <w:webHidden/>
              </w:rPr>
              <w:fldChar w:fldCharType="separate"/>
            </w:r>
            <w:r>
              <w:rPr>
                <w:noProof/>
                <w:webHidden/>
              </w:rPr>
              <w:t>18</w:t>
            </w:r>
            <w:r>
              <w:rPr>
                <w:noProof/>
                <w:webHidden/>
              </w:rPr>
              <w:fldChar w:fldCharType="end"/>
            </w:r>
          </w:hyperlink>
        </w:p>
        <w:p w14:paraId="02A83AE0" w14:textId="00994C70" w:rsidR="00A7076A" w:rsidRDefault="00A7076A">
          <w:pPr>
            <w:pStyle w:val="TM2"/>
            <w:rPr>
              <w:noProof/>
            </w:rPr>
          </w:pPr>
          <w:hyperlink w:anchor="_Toc213137127" w:history="1">
            <w:r w:rsidRPr="00953C29">
              <w:rPr>
                <w:rStyle w:val="Lienhypertexte"/>
                <w:noProof/>
              </w:rPr>
              <w:t>Déclaration</w:t>
            </w:r>
            <w:r>
              <w:rPr>
                <w:noProof/>
                <w:webHidden/>
              </w:rPr>
              <w:tab/>
            </w:r>
            <w:r>
              <w:rPr>
                <w:noProof/>
                <w:webHidden/>
              </w:rPr>
              <w:fldChar w:fldCharType="begin"/>
            </w:r>
            <w:r>
              <w:rPr>
                <w:noProof/>
                <w:webHidden/>
              </w:rPr>
              <w:instrText xml:space="preserve"> PAGEREF _Toc213137127 \h </w:instrText>
            </w:r>
            <w:r>
              <w:rPr>
                <w:noProof/>
                <w:webHidden/>
              </w:rPr>
            </w:r>
            <w:r>
              <w:rPr>
                <w:noProof/>
                <w:webHidden/>
              </w:rPr>
              <w:fldChar w:fldCharType="separate"/>
            </w:r>
            <w:r>
              <w:rPr>
                <w:noProof/>
                <w:webHidden/>
              </w:rPr>
              <w:t>18</w:t>
            </w:r>
            <w:r>
              <w:rPr>
                <w:noProof/>
                <w:webHidden/>
              </w:rPr>
              <w:fldChar w:fldCharType="end"/>
            </w:r>
          </w:hyperlink>
        </w:p>
        <w:p w14:paraId="0AE74DDD" w14:textId="46622F1C" w:rsidR="00A7076A" w:rsidRDefault="00A7076A">
          <w:pPr>
            <w:pStyle w:val="TM1"/>
            <w:tabs>
              <w:tab w:val="right" w:leader="dot" w:pos="9736"/>
            </w:tabs>
            <w:rPr>
              <w:rFonts w:asciiTheme="minorHAnsi" w:eastAsiaTheme="minorEastAsia" w:hAnsiTheme="minorHAnsi" w:cstheme="minorBidi"/>
              <w:noProof/>
              <w:sz w:val="22"/>
              <w:szCs w:val="22"/>
            </w:rPr>
          </w:pPr>
          <w:hyperlink w:anchor="_Toc213137128" w:history="1">
            <w:r w:rsidRPr="00953C29">
              <w:rPr>
                <w:rStyle w:val="Lienhypertexte"/>
                <w:b/>
                <w:caps/>
                <w:noProof/>
              </w:rPr>
              <w:t>Annexe 1 : Cahier des charges</w:t>
            </w:r>
            <w:r>
              <w:rPr>
                <w:noProof/>
                <w:webHidden/>
              </w:rPr>
              <w:tab/>
            </w:r>
            <w:r>
              <w:rPr>
                <w:noProof/>
                <w:webHidden/>
              </w:rPr>
              <w:fldChar w:fldCharType="begin"/>
            </w:r>
            <w:r>
              <w:rPr>
                <w:noProof/>
                <w:webHidden/>
              </w:rPr>
              <w:instrText xml:space="preserve"> PAGEREF _Toc213137128 \h </w:instrText>
            </w:r>
            <w:r>
              <w:rPr>
                <w:noProof/>
                <w:webHidden/>
              </w:rPr>
            </w:r>
            <w:r>
              <w:rPr>
                <w:noProof/>
                <w:webHidden/>
              </w:rPr>
              <w:fldChar w:fldCharType="separate"/>
            </w:r>
            <w:r>
              <w:rPr>
                <w:noProof/>
                <w:webHidden/>
              </w:rPr>
              <w:t>21</w:t>
            </w:r>
            <w:r>
              <w:rPr>
                <w:noProof/>
                <w:webHidden/>
              </w:rPr>
              <w:fldChar w:fldCharType="end"/>
            </w:r>
          </w:hyperlink>
        </w:p>
        <w:p w14:paraId="66A2CA63" w14:textId="3C22E15D" w:rsidR="00A7076A" w:rsidRDefault="00A7076A">
          <w:pPr>
            <w:pStyle w:val="TM1"/>
            <w:tabs>
              <w:tab w:val="right" w:leader="dot" w:pos="9736"/>
            </w:tabs>
            <w:rPr>
              <w:rFonts w:asciiTheme="minorHAnsi" w:eastAsiaTheme="minorEastAsia" w:hAnsiTheme="minorHAnsi" w:cstheme="minorBidi"/>
              <w:noProof/>
              <w:sz w:val="22"/>
              <w:szCs w:val="22"/>
            </w:rPr>
          </w:pPr>
          <w:hyperlink w:anchor="_Toc213137129" w:history="1">
            <w:r w:rsidRPr="00953C29">
              <w:rPr>
                <w:rStyle w:val="Lienhypertexte"/>
                <w:rFonts w:cstheme="minorHAnsi"/>
                <w:noProof/>
              </w:rPr>
              <w:t>Annexe 2 : MODELE de BON DE COMMANDE</w:t>
            </w:r>
            <w:r>
              <w:rPr>
                <w:noProof/>
                <w:webHidden/>
              </w:rPr>
              <w:tab/>
            </w:r>
            <w:r>
              <w:rPr>
                <w:noProof/>
                <w:webHidden/>
              </w:rPr>
              <w:fldChar w:fldCharType="begin"/>
            </w:r>
            <w:r>
              <w:rPr>
                <w:noProof/>
                <w:webHidden/>
              </w:rPr>
              <w:instrText xml:space="preserve"> PAGEREF _Toc213137129 \h </w:instrText>
            </w:r>
            <w:r>
              <w:rPr>
                <w:noProof/>
                <w:webHidden/>
              </w:rPr>
            </w:r>
            <w:r>
              <w:rPr>
                <w:noProof/>
                <w:webHidden/>
              </w:rPr>
              <w:fldChar w:fldCharType="separate"/>
            </w:r>
            <w:r>
              <w:rPr>
                <w:noProof/>
                <w:webHidden/>
              </w:rPr>
              <w:t>22</w:t>
            </w:r>
            <w:r>
              <w:rPr>
                <w:noProof/>
                <w:webHidden/>
              </w:rPr>
              <w:fldChar w:fldCharType="end"/>
            </w:r>
          </w:hyperlink>
        </w:p>
        <w:p w14:paraId="0E3B2428" w14:textId="05FD0BFF" w:rsidR="00A7076A" w:rsidRDefault="00A7076A">
          <w:pPr>
            <w:pStyle w:val="TM1"/>
            <w:tabs>
              <w:tab w:val="right" w:leader="dot" w:pos="9736"/>
            </w:tabs>
            <w:rPr>
              <w:rFonts w:asciiTheme="minorHAnsi" w:eastAsiaTheme="minorEastAsia" w:hAnsiTheme="minorHAnsi" w:cstheme="minorBidi"/>
              <w:noProof/>
              <w:sz w:val="22"/>
              <w:szCs w:val="22"/>
            </w:rPr>
          </w:pPr>
          <w:hyperlink w:anchor="_Toc213137130" w:history="1">
            <w:r w:rsidRPr="00953C29">
              <w:rPr>
                <w:rStyle w:val="Lienhypertexte"/>
                <w:rFonts w:cstheme="minorHAnsi"/>
                <w:noProof/>
              </w:rPr>
              <w:t>Annexe 3 : MODELE de Feuille de temps</w:t>
            </w:r>
            <w:r>
              <w:rPr>
                <w:noProof/>
                <w:webHidden/>
              </w:rPr>
              <w:tab/>
            </w:r>
            <w:r>
              <w:rPr>
                <w:noProof/>
                <w:webHidden/>
              </w:rPr>
              <w:fldChar w:fldCharType="begin"/>
            </w:r>
            <w:r>
              <w:rPr>
                <w:noProof/>
                <w:webHidden/>
              </w:rPr>
              <w:instrText xml:space="preserve"> PAGEREF _Toc213137130 \h </w:instrText>
            </w:r>
            <w:r>
              <w:rPr>
                <w:noProof/>
                <w:webHidden/>
              </w:rPr>
            </w:r>
            <w:r>
              <w:rPr>
                <w:noProof/>
                <w:webHidden/>
              </w:rPr>
              <w:fldChar w:fldCharType="separate"/>
            </w:r>
            <w:r>
              <w:rPr>
                <w:noProof/>
                <w:webHidden/>
              </w:rPr>
              <w:t>23</w:t>
            </w:r>
            <w:r>
              <w:rPr>
                <w:noProof/>
                <w:webHidden/>
              </w:rPr>
              <w:fldChar w:fldCharType="end"/>
            </w:r>
          </w:hyperlink>
        </w:p>
        <w:p w14:paraId="0DE6C1D0" w14:textId="4FF33EA7" w:rsidR="00A7076A" w:rsidRDefault="00A7076A">
          <w:pPr>
            <w:pStyle w:val="TM1"/>
            <w:tabs>
              <w:tab w:val="right" w:leader="dot" w:pos="9736"/>
            </w:tabs>
            <w:rPr>
              <w:rFonts w:asciiTheme="minorHAnsi" w:eastAsiaTheme="minorEastAsia" w:hAnsiTheme="minorHAnsi" w:cstheme="minorBidi"/>
              <w:noProof/>
              <w:sz w:val="22"/>
              <w:szCs w:val="22"/>
            </w:rPr>
          </w:pPr>
          <w:hyperlink w:anchor="_Toc213137131" w:history="1">
            <w:r w:rsidRPr="00953C29">
              <w:rPr>
                <w:rStyle w:val="Lienhypertexte"/>
                <w:rFonts w:cstheme="minorHAnsi"/>
                <w:noProof/>
              </w:rPr>
              <w:t>Annexe 3 : Cv de l’expert désigné</w:t>
            </w:r>
            <w:r>
              <w:rPr>
                <w:noProof/>
                <w:webHidden/>
              </w:rPr>
              <w:tab/>
            </w:r>
            <w:r>
              <w:rPr>
                <w:noProof/>
                <w:webHidden/>
              </w:rPr>
              <w:fldChar w:fldCharType="begin"/>
            </w:r>
            <w:r>
              <w:rPr>
                <w:noProof/>
                <w:webHidden/>
              </w:rPr>
              <w:instrText xml:space="preserve"> PAGEREF _Toc213137131 \h </w:instrText>
            </w:r>
            <w:r>
              <w:rPr>
                <w:noProof/>
                <w:webHidden/>
              </w:rPr>
            </w:r>
            <w:r>
              <w:rPr>
                <w:noProof/>
                <w:webHidden/>
              </w:rPr>
              <w:fldChar w:fldCharType="separate"/>
            </w:r>
            <w:r>
              <w:rPr>
                <w:noProof/>
                <w:webHidden/>
              </w:rPr>
              <w:t>23</w:t>
            </w:r>
            <w:r>
              <w:rPr>
                <w:noProof/>
                <w:webHidden/>
              </w:rPr>
              <w:fldChar w:fldCharType="end"/>
            </w:r>
          </w:hyperlink>
        </w:p>
        <w:p w14:paraId="4F3A5836" w14:textId="028BCF3E"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4A76AAC0" w14:textId="77777777" w:rsidR="00D2193A" w:rsidRDefault="00D2193A">
      <w:pPr>
        <w:spacing w:line="240" w:lineRule="auto"/>
        <w:rPr>
          <w:rFonts w:asciiTheme="minorHAnsi" w:eastAsia="Times New Roman" w:hAnsiTheme="minorHAnsi"/>
          <w:b/>
          <w:caps/>
          <w:sz w:val="32"/>
          <w:u w:val="single"/>
        </w:rPr>
      </w:pPr>
      <w:bookmarkStart w:id="4" w:name="_Toc524095221"/>
      <w:r>
        <w:rPr>
          <w:rFonts w:asciiTheme="minorHAnsi" w:hAnsiTheme="minorHAnsi"/>
          <w:b/>
          <w:caps/>
          <w:sz w:val="32"/>
          <w:u w:val="single"/>
        </w:rPr>
        <w:br w:type="page"/>
      </w:r>
    </w:p>
    <w:p w14:paraId="7D527EA8" w14:textId="05EC0489"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5" w:name="_Toc213137072"/>
      <w:r w:rsidRPr="00287691">
        <w:rPr>
          <w:rFonts w:asciiTheme="minorHAnsi" w:hAnsiTheme="minorHAnsi"/>
          <w:b/>
          <w:caps/>
          <w:sz w:val="32"/>
          <w:u w:val="single"/>
        </w:rPr>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60C8BC6A" w:rsidR="00416A7A" w:rsidRPr="00A86E43" w:rsidRDefault="00DE1070" w:rsidP="004C5992">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signé le</w:t>
      </w:r>
      <w:r w:rsidR="008652FF">
        <w:rPr>
          <w:rFonts w:asciiTheme="minorHAnsi" w:hAnsiTheme="minorHAnsi" w:cs="Arial"/>
          <w:sz w:val="22"/>
        </w:rPr>
        <w:t xml:space="preserve"> </w:t>
      </w:r>
      <w:r w:rsidR="00A7076A">
        <w:rPr>
          <w:rFonts w:asciiTheme="minorHAnsi" w:hAnsiTheme="minorHAnsi" w:cs="Arial"/>
          <w:sz w:val="22"/>
        </w:rPr>
        <w:t>29</w:t>
      </w:r>
      <w:r w:rsidR="008652FF" w:rsidRPr="004C5992">
        <w:rPr>
          <w:rFonts w:asciiTheme="minorHAnsi" w:hAnsiTheme="minorHAnsi" w:cs="Arial"/>
          <w:sz w:val="22"/>
        </w:rPr>
        <w:t>/10/2025</w:t>
      </w:r>
      <w:r w:rsidR="008652FF">
        <w:rPr>
          <w:rFonts w:asciiTheme="minorHAnsi" w:hAnsiTheme="minorHAnsi" w:cs="Arial"/>
          <w:sz w:val="22"/>
        </w:rPr>
        <w:t xml:space="preserve"> entre </w:t>
      </w:r>
      <w:r w:rsidR="008652FF" w:rsidRPr="008652FF">
        <w:rPr>
          <w:rFonts w:asciiTheme="minorHAnsi" w:hAnsiTheme="minorHAnsi" w:cs="Arial"/>
          <w:smallCaps/>
          <w:sz w:val="22"/>
        </w:rPr>
        <w:t>Expertise France</w:t>
      </w:r>
      <w:r w:rsidR="008652FF">
        <w:rPr>
          <w:rFonts w:asciiTheme="minorHAnsi" w:hAnsiTheme="minorHAnsi" w:cs="Arial"/>
          <w:sz w:val="22"/>
        </w:rPr>
        <w:t xml:space="preserve"> et la D</w:t>
      </w:r>
      <w:r w:rsidR="004C5992">
        <w:rPr>
          <w:rFonts w:asciiTheme="minorHAnsi" w:hAnsiTheme="minorHAnsi" w:cs="Arial"/>
          <w:sz w:val="22"/>
        </w:rPr>
        <w:t>élégation de l’</w:t>
      </w:r>
      <w:r w:rsidR="008652FF">
        <w:rPr>
          <w:rFonts w:asciiTheme="minorHAnsi" w:hAnsiTheme="minorHAnsi" w:cs="Arial"/>
          <w:sz w:val="22"/>
        </w:rPr>
        <w:t>U</w:t>
      </w:r>
      <w:r w:rsidR="004C5992">
        <w:rPr>
          <w:rFonts w:asciiTheme="minorHAnsi" w:hAnsiTheme="minorHAnsi" w:cs="Arial"/>
          <w:sz w:val="22"/>
        </w:rPr>
        <w:t>nion Européenne (DUE)</w:t>
      </w:r>
      <w:r w:rsidRPr="00A86E43">
        <w:rPr>
          <w:rFonts w:asciiTheme="minorHAnsi" w:hAnsiTheme="minorHAnsi" w:cs="Arial"/>
          <w:sz w:val="22"/>
        </w:rPr>
        <w:t xml:space="preserve">, portant sur </w:t>
      </w:r>
      <w:r w:rsidR="004C5992">
        <w:rPr>
          <w:rFonts w:asciiTheme="minorHAnsi" w:hAnsiTheme="minorHAnsi" w:cs="Arial"/>
          <w:sz w:val="22"/>
        </w:rPr>
        <w:t xml:space="preserve">le </w:t>
      </w:r>
      <w:r w:rsidR="004C5992" w:rsidRPr="004C5992">
        <w:rPr>
          <w:rFonts w:asciiTheme="minorHAnsi" w:hAnsiTheme="minorHAnsi" w:cs="Arial"/>
          <w:i/>
          <w:sz w:val="22"/>
        </w:rPr>
        <w:t>projet de renforcement des compétences numériques à Djibouti</w:t>
      </w:r>
      <w:r w:rsidR="004C5992">
        <w:rPr>
          <w:rFonts w:asciiTheme="minorHAnsi" w:hAnsiTheme="minorHAnsi" w:cs="Arial"/>
          <w:sz w:val="22"/>
        </w:rPr>
        <w:t xml:space="preserve"> (« E-Skills Djibouti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13137073"/>
      <w:r w:rsidRPr="00A86E43">
        <w:rPr>
          <w:rFonts w:asciiTheme="minorHAnsi" w:hAnsiTheme="minorHAnsi"/>
          <w:b/>
          <w:caps/>
          <w:sz w:val="24"/>
          <w:u w:val="single"/>
        </w:rPr>
        <w:t>Objet du contrat</w:t>
      </w:r>
      <w:bookmarkEnd w:id="6"/>
    </w:p>
    <w:p w14:paraId="34B0FA4A" w14:textId="3912CC12" w:rsidR="008652FF" w:rsidRDefault="00E551F2" w:rsidP="00C404BE">
      <w:pPr>
        <w:pStyle w:val="u"/>
        <w:widowControl w:val="0"/>
        <w:spacing w:before="12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8652FF" w:rsidRPr="008652FF">
        <w:rPr>
          <w:rFonts w:asciiTheme="minorHAnsi" w:hAnsiTheme="minorHAnsi" w:cs="Arial"/>
          <w:i/>
        </w:rPr>
        <w:t>« l’appui à l’élaboration, la mise en œuvre et le pilotage du cadre SERA du projet E-SKILLS</w:t>
      </w:r>
      <w:r w:rsidR="008652FF">
        <w:rPr>
          <w:rFonts w:asciiTheme="minorHAnsi" w:hAnsiTheme="minorHAnsi" w:cs="Arial"/>
          <w:i/>
        </w:rPr>
        <w:t xml:space="preserve"> mis en œuvre à Djibouti.</w:t>
      </w:r>
      <w:r w:rsidR="008652FF" w:rsidRPr="008652FF">
        <w:rPr>
          <w:rFonts w:asciiTheme="minorHAnsi" w:hAnsiTheme="minorHAnsi" w:cs="Arial"/>
          <w:i/>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213137074"/>
      <w:r w:rsidRPr="00A86E43">
        <w:rPr>
          <w:rFonts w:asciiTheme="minorHAnsi" w:hAnsiTheme="minorHAnsi"/>
          <w:b/>
          <w:caps/>
          <w:sz w:val="24"/>
          <w:u w:val="single"/>
        </w:rPr>
        <w:t>Documents contractuels</w:t>
      </w:r>
      <w:bookmarkEnd w:id="7"/>
    </w:p>
    <w:p w14:paraId="29BF16E2" w14:textId="77777777" w:rsidR="00656639" w:rsidRPr="00A86E43" w:rsidRDefault="006D3BE8" w:rsidP="0045100A">
      <w:pPr>
        <w:pStyle w:val="v"/>
        <w:widowControl w:val="0"/>
        <w:spacing w:before="120"/>
        <w:ind w:left="555" w:firstLine="0"/>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E197C7A" w:rsidR="00656639" w:rsidRPr="00A86E43" w:rsidRDefault="00C404BE" w:rsidP="0045100A">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13FF60F9" w:rsidR="00656639" w:rsidRPr="00C404BE" w:rsidRDefault="00E551F2" w:rsidP="0045100A">
      <w:pPr>
        <w:pStyle w:val="w"/>
        <w:widowControl w:val="0"/>
        <w:numPr>
          <w:ilvl w:val="0"/>
          <w:numId w:val="10"/>
        </w:numPr>
        <w:tabs>
          <w:tab w:val="clear" w:pos="994"/>
          <w:tab w:val="num" w:pos="1701"/>
        </w:tabs>
        <w:spacing w:before="120"/>
        <w:ind w:left="1701" w:hanging="431"/>
        <w:jc w:val="left"/>
        <w:rPr>
          <w:rFonts w:asciiTheme="minorHAnsi" w:hAnsiTheme="minorHAnsi" w:cstheme="minorHAnsi"/>
          <w:szCs w:val="22"/>
        </w:rPr>
      </w:pPr>
      <w:r w:rsidRPr="00C404BE">
        <w:rPr>
          <w:rFonts w:asciiTheme="minorHAnsi" w:hAnsiTheme="minorHAnsi" w:cstheme="minorHAnsi"/>
          <w:szCs w:val="22"/>
        </w:rPr>
        <w:t xml:space="preserve">Annexe 1 ci-jointe : </w:t>
      </w:r>
      <w:r w:rsidR="0018104F" w:rsidRPr="00C404BE">
        <w:rPr>
          <w:rFonts w:asciiTheme="minorHAnsi" w:hAnsiTheme="minorHAnsi" w:cstheme="minorHAnsi"/>
          <w:szCs w:val="22"/>
        </w:rPr>
        <w:t>Cahier des charges</w:t>
      </w:r>
      <w:r w:rsidR="00E326F3" w:rsidRPr="00C404BE">
        <w:rPr>
          <w:rFonts w:asciiTheme="minorHAnsi" w:hAnsiTheme="minorHAnsi" w:cstheme="minorHAnsi"/>
          <w:szCs w:val="22"/>
        </w:rPr>
        <w:t> ;</w:t>
      </w:r>
    </w:p>
    <w:p w14:paraId="1C9F58D6" w14:textId="63AD0928" w:rsidR="00C973C2" w:rsidRPr="00C404BE" w:rsidRDefault="00C973C2" w:rsidP="0045100A">
      <w:pPr>
        <w:pStyle w:val="Paragraphedeliste"/>
        <w:numPr>
          <w:ilvl w:val="0"/>
          <w:numId w:val="10"/>
        </w:numPr>
        <w:tabs>
          <w:tab w:val="clear" w:pos="994"/>
          <w:tab w:val="num" w:pos="1701"/>
        </w:tabs>
        <w:spacing w:before="120" w:line="240" w:lineRule="auto"/>
        <w:ind w:left="1701" w:hanging="431"/>
        <w:rPr>
          <w:rFonts w:asciiTheme="minorHAnsi" w:eastAsia="Times New Roman" w:hAnsiTheme="minorHAnsi" w:cstheme="minorHAnsi"/>
          <w:sz w:val="22"/>
          <w:szCs w:val="22"/>
        </w:rPr>
      </w:pPr>
      <w:r w:rsidRPr="00C404BE">
        <w:rPr>
          <w:rFonts w:asciiTheme="minorHAnsi" w:eastAsia="Times New Roman" w:hAnsiTheme="minorHAnsi" w:cstheme="minorHAnsi"/>
          <w:sz w:val="22"/>
          <w:szCs w:val="22"/>
        </w:rPr>
        <w:t>Le code de conduite d’</w:t>
      </w:r>
      <w:r w:rsidR="00CE73DB" w:rsidRPr="00C404BE">
        <w:rPr>
          <w:rFonts w:asciiTheme="minorHAnsi" w:eastAsia="Times New Roman" w:hAnsiTheme="minorHAnsi" w:cstheme="minorHAnsi"/>
          <w:smallCaps/>
          <w:sz w:val="22"/>
          <w:szCs w:val="22"/>
        </w:rPr>
        <w:t>Expertise France</w:t>
      </w:r>
      <w:r w:rsidRPr="00C404BE">
        <w:rPr>
          <w:rFonts w:asciiTheme="minorHAnsi" w:eastAsia="Times New Roman" w:hAnsiTheme="minorHAnsi" w:cstheme="minorHAnsi"/>
          <w:sz w:val="22"/>
          <w:szCs w:val="22"/>
        </w:rPr>
        <w:t xml:space="preserve"> (disponible </w:t>
      </w:r>
      <w:r w:rsidR="00F843EC" w:rsidRPr="00C404BE">
        <w:rPr>
          <w:rFonts w:asciiTheme="minorHAnsi" w:eastAsia="Times New Roman" w:hAnsiTheme="minorHAnsi" w:cstheme="minorHAnsi"/>
          <w:sz w:val="22"/>
          <w:szCs w:val="22"/>
        </w:rPr>
        <w:t xml:space="preserve">via le lien suivant : </w:t>
      </w:r>
      <w:hyperlink r:id="rId10" w:history="1">
        <w:r w:rsidR="00F843EC" w:rsidRPr="00C404BE">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00CC3011">
        <w:rPr>
          <w:rFonts w:asciiTheme="minorHAnsi" w:eastAsia="Times New Roman" w:hAnsiTheme="minorHAnsi" w:cstheme="minorHAnsi"/>
          <w:sz w:val="22"/>
          <w:szCs w:val="22"/>
        </w:rPr>
        <w:t>) ;</w:t>
      </w:r>
    </w:p>
    <w:p w14:paraId="2C2B3EC6" w14:textId="60465360" w:rsidR="00CC3011" w:rsidRDefault="001B140A" w:rsidP="0045100A">
      <w:pPr>
        <w:pStyle w:val="w"/>
        <w:widowControl w:val="0"/>
        <w:numPr>
          <w:ilvl w:val="0"/>
          <w:numId w:val="10"/>
        </w:numPr>
        <w:tabs>
          <w:tab w:val="clear" w:pos="994"/>
          <w:tab w:val="num" w:pos="1701"/>
        </w:tabs>
        <w:spacing w:before="120"/>
        <w:ind w:left="1701" w:hanging="431"/>
        <w:jc w:val="left"/>
        <w:rPr>
          <w:rFonts w:asciiTheme="minorHAnsi" w:hAnsiTheme="minorHAnsi" w:cstheme="minorHAnsi"/>
          <w:szCs w:val="22"/>
        </w:rPr>
      </w:pPr>
      <w:r w:rsidRPr="00C404BE">
        <w:rPr>
          <w:rFonts w:asciiTheme="minorHAnsi" w:hAnsiTheme="minorHAnsi" w:cstheme="minorHAnsi"/>
          <w:szCs w:val="22"/>
        </w:rPr>
        <w:t>Annexe 2</w:t>
      </w:r>
      <w:r w:rsidR="00110630" w:rsidRPr="00C404BE">
        <w:rPr>
          <w:rFonts w:asciiTheme="minorHAnsi" w:hAnsiTheme="minorHAnsi" w:cstheme="minorHAnsi"/>
          <w:szCs w:val="22"/>
        </w:rPr>
        <w:t xml:space="preserve"> ci-joint</w:t>
      </w:r>
      <w:r w:rsidR="00CC3011">
        <w:rPr>
          <w:rFonts w:asciiTheme="minorHAnsi" w:hAnsiTheme="minorHAnsi" w:cstheme="minorHAnsi"/>
          <w:szCs w:val="22"/>
        </w:rPr>
        <w:t>e : Modèle de bon de commande ;</w:t>
      </w:r>
    </w:p>
    <w:p w14:paraId="0F5757E1" w14:textId="1AA4256C" w:rsidR="00CC3011" w:rsidRPr="00CC3011" w:rsidRDefault="00CC3011" w:rsidP="0045100A">
      <w:pPr>
        <w:pStyle w:val="w"/>
        <w:widowControl w:val="0"/>
        <w:numPr>
          <w:ilvl w:val="0"/>
          <w:numId w:val="10"/>
        </w:numPr>
        <w:tabs>
          <w:tab w:val="clear" w:pos="994"/>
          <w:tab w:val="num" w:pos="1701"/>
        </w:tabs>
        <w:spacing w:before="120"/>
        <w:ind w:left="1701" w:hanging="431"/>
        <w:jc w:val="left"/>
        <w:rPr>
          <w:rFonts w:asciiTheme="minorHAnsi" w:hAnsiTheme="minorHAnsi" w:cstheme="minorHAnsi"/>
          <w:szCs w:val="22"/>
        </w:rPr>
      </w:pPr>
      <w:r w:rsidRPr="00C404BE">
        <w:rPr>
          <w:rFonts w:asciiTheme="minorHAnsi" w:hAnsiTheme="minorHAnsi" w:cstheme="minorHAnsi"/>
          <w:szCs w:val="22"/>
        </w:rPr>
        <w:t xml:space="preserve">Annexe </w:t>
      </w:r>
      <w:r>
        <w:rPr>
          <w:rFonts w:asciiTheme="minorHAnsi" w:hAnsiTheme="minorHAnsi" w:cstheme="minorHAnsi"/>
          <w:szCs w:val="22"/>
        </w:rPr>
        <w:t>3</w:t>
      </w:r>
      <w:r w:rsidRPr="00C404BE">
        <w:rPr>
          <w:rFonts w:asciiTheme="minorHAnsi" w:hAnsiTheme="minorHAnsi" w:cstheme="minorHAnsi"/>
          <w:szCs w:val="22"/>
        </w:rPr>
        <w:t xml:space="preserve"> ci-joint</w:t>
      </w:r>
      <w:r>
        <w:rPr>
          <w:rFonts w:asciiTheme="minorHAnsi" w:hAnsiTheme="minorHAnsi" w:cstheme="minorHAnsi"/>
          <w:szCs w:val="22"/>
        </w:rPr>
        <w:t>e : Modèle de feuille de t</w:t>
      </w:r>
      <w:r w:rsidRPr="00CC3011">
        <w:rPr>
          <w:rFonts w:asciiTheme="minorHAnsi" w:hAnsiTheme="minorHAnsi" w:cstheme="minorHAnsi"/>
          <w:szCs w:val="22"/>
        </w:rPr>
        <w:t>emps ;</w:t>
      </w:r>
    </w:p>
    <w:p w14:paraId="670F2378" w14:textId="04AA40B9" w:rsidR="00663C0B" w:rsidRPr="00C404BE" w:rsidRDefault="00663C0B" w:rsidP="0045100A">
      <w:pPr>
        <w:pStyle w:val="Paragraphedeliste"/>
        <w:numPr>
          <w:ilvl w:val="0"/>
          <w:numId w:val="10"/>
        </w:numPr>
        <w:tabs>
          <w:tab w:val="clear" w:pos="994"/>
        </w:tabs>
        <w:spacing w:before="120" w:line="240" w:lineRule="auto"/>
        <w:ind w:left="1701" w:hanging="431"/>
        <w:rPr>
          <w:rFonts w:asciiTheme="minorHAnsi" w:eastAsia="Times New Roman" w:hAnsiTheme="minorHAnsi" w:cstheme="minorHAnsi"/>
          <w:sz w:val="22"/>
          <w:szCs w:val="22"/>
        </w:rPr>
      </w:pPr>
      <w:r w:rsidRPr="00C404BE">
        <w:rPr>
          <w:rFonts w:asciiTheme="minorHAnsi" w:eastAsia="Times New Roman" w:hAnsiTheme="minorHAnsi" w:cstheme="minorHAnsi"/>
          <w:sz w:val="22"/>
          <w:szCs w:val="22"/>
        </w:rPr>
        <w:t xml:space="preserve">Annexe </w:t>
      </w:r>
      <w:r w:rsidR="0045100A">
        <w:rPr>
          <w:rFonts w:asciiTheme="minorHAnsi" w:eastAsia="Times New Roman" w:hAnsiTheme="minorHAnsi" w:cstheme="minorHAnsi"/>
          <w:sz w:val="22"/>
          <w:szCs w:val="22"/>
        </w:rPr>
        <w:t xml:space="preserve">contractuelle </w:t>
      </w:r>
      <w:r w:rsidRPr="00C404BE">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sidRPr="00C404BE">
        <w:rPr>
          <w:rFonts w:asciiTheme="minorHAnsi" w:eastAsia="Times New Roman" w:hAnsiTheme="minorHAnsi" w:cstheme="minorHAnsi"/>
          <w:smallCaps/>
          <w:sz w:val="22"/>
          <w:szCs w:val="22"/>
        </w:rPr>
        <w:t>Expertise France</w:t>
      </w:r>
      <w:r w:rsidRPr="00C404BE">
        <w:rPr>
          <w:rFonts w:asciiTheme="minorHAnsi" w:eastAsia="Times New Roman" w:hAnsiTheme="minorHAnsi" w:cstheme="minorHAnsi"/>
          <w:sz w:val="22"/>
          <w:szCs w:val="22"/>
        </w:rPr>
        <w:t xml:space="preserve">) </w:t>
      </w:r>
    </w:p>
    <w:p w14:paraId="4AD0908E" w14:textId="5D4FA6B2" w:rsidR="00996FEA" w:rsidRPr="00A86E43" w:rsidRDefault="00BC5A69" w:rsidP="0045100A">
      <w:pPr>
        <w:pStyle w:val="w"/>
        <w:widowControl w:val="0"/>
        <w:numPr>
          <w:ilvl w:val="0"/>
          <w:numId w:val="47"/>
        </w:numPr>
        <w:spacing w:before="120"/>
        <w:rPr>
          <w:rFonts w:asciiTheme="minorHAnsi" w:hAnsiTheme="minorHAnsi" w:cstheme="minorHAnsi"/>
          <w:szCs w:val="22"/>
        </w:rPr>
      </w:pPr>
      <w:r w:rsidRPr="00C404BE">
        <w:rPr>
          <w:rFonts w:asciiTheme="minorHAnsi" w:hAnsiTheme="minorHAnsi" w:cstheme="minorHAnsi"/>
          <w:szCs w:val="22"/>
        </w:rPr>
        <w:t>C</w:t>
      </w:r>
      <w:r w:rsidR="00AC30F7" w:rsidRPr="00C404BE">
        <w:rPr>
          <w:rFonts w:asciiTheme="minorHAnsi" w:hAnsiTheme="minorHAnsi" w:cstheme="minorHAnsi"/>
          <w:szCs w:val="22"/>
        </w:rPr>
        <w:t>CAG - Cahier des clauses administratives générales applicables</w:t>
      </w:r>
      <w:r w:rsidR="00AC30F7" w:rsidRPr="00A86E43">
        <w:rPr>
          <w:rFonts w:asciiTheme="minorHAnsi" w:hAnsiTheme="minorHAnsi" w:cstheme="minorHAnsi"/>
          <w:szCs w:val="22"/>
        </w:rPr>
        <w:t xml:space="preserve"> aux marchés de prestations intellectuelles approuvé par arrêté du </w:t>
      </w:r>
      <w:r w:rsidR="002E7338" w:rsidRPr="00A86E43">
        <w:rPr>
          <w:rFonts w:asciiTheme="minorHAnsi" w:hAnsiTheme="minorHAnsi" w:cstheme="minorHAnsi"/>
          <w:szCs w:val="22"/>
        </w:rPr>
        <w:t>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1049ADFD" w:rsidR="00996FEA" w:rsidRDefault="00996FEA" w:rsidP="0045100A">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6D402A">
        <w:rPr>
          <w:rFonts w:asciiTheme="minorHAnsi" w:hAnsiTheme="minorHAnsi" w:cstheme="minorHAnsi"/>
          <w:szCs w:val="22"/>
        </w:rPr>
        <w:t>t</w:t>
      </w:r>
      <w:r w:rsidR="00C404BE" w:rsidRPr="00C404BE">
        <w:rPr>
          <w:rFonts w:asciiTheme="minorHAnsi" w:hAnsiTheme="minorHAnsi" w:cstheme="minorHAnsi"/>
          <w:szCs w:val="22"/>
        </w:rPr>
        <w:t xml:space="preserve">echnique et </w:t>
      </w:r>
      <w:r w:rsidR="006D402A">
        <w:rPr>
          <w:rFonts w:asciiTheme="minorHAnsi" w:hAnsiTheme="minorHAnsi" w:cstheme="minorHAnsi"/>
          <w:szCs w:val="22"/>
        </w:rPr>
        <w:t>f</w:t>
      </w:r>
      <w:r w:rsidR="00C404BE" w:rsidRPr="00C404BE">
        <w:rPr>
          <w:rFonts w:asciiTheme="minorHAnsi" w:hAnsiTheme="minorHAnsi" w:cstheme="minorHAnsi"/>
          <w:szCs w:val="22"/>
        </w:rPr>
        <w:t xml:space="preserve">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00191059" w:rsidRPr="00191059">
        <w:rPr>
          <w:rFonts w:asciiTheme="minorHAnsi" w:hAnsiTheme="minorHAnsi" w:cstheme="minorHAnsi"/>
          <w:szCs w:val="22"/>
          <w:highlight w:val="yellow"/>
        </w:rPr>
        <w:t>[DATE]</w:t>
      </w:r>
    </w:p>
    <w:p w14:paraId="608E1AA3" w14:textId="20759ECD" w:rsidR="003B25BD" w:rsidRPr="003B25BD" w:rsidRDefault="003B25BD" w:rsidP="0045100A">
      <w:pPr>
        <w:pStyle w:val="w"/>
        <w:widowControl w:val="0"/>
        <w:numPr>
          <w:ilvl w:val="0"/>
          <w:numId w:val="47"/>
        </w:numPr>
        <w:spacing w:before="120"/>
        <w:rPr>
          <w:rFonts w:asciiTheme="minorHAnsi" w:hAnsiTheme="minorHAnsi" w:cstheme="minorHAnsi"/>
          <w:szCs w:val="22"/>
        </w:rPr>
      </w:pPr>
      <w:r w:rsidRPr="003B25BD">
        <w:rPr>
          <w:rFonts w:asciiTheme="minorHAnsi" w:hAnsiTheme="minorHAnsi" w:cstheme="minorHAnsi"/>
          <w:szCs w:val="22"/>
        </w:rPr>
        <w:t>Le CV de l’</w:t>
      </w:r>
      <w:r w:rsidRPr="003B25BD">
        <w:rPr>
          <w:rFonts w:asciiTheme="minorHAnsi" w:hAnsiTheme="minorHAnsi" w:cstheme="minorHAnsi"/>
          <w:smallCaps/>
          <w:szCs w:val="22"/>
        </w:rPr>
        <w:t xml:space="preserve">Expert </w:t>
      </w:r>
      <w:r w:rsidR="0045100A" w:rsidRPr="003B25BD">
        <w:rPr>
          <w:rFonts w:asciiTheme="minorHAnsi" w:hAnsiTheme="minorHAnsi" w:cstheme="minorHAnsi"/>
          <w:smallCaps/>
          <w:szCs w:val="22"/>
        </w:rPr>
        <w:t>désign</w:t>
      </w:r>
      <w:r w:rsidR="0045100A">
        <w:rPr>
          <w:rFonts w:asciiTheme="minorHAnsi" w:hAnsiTheme="minorHAnsi" w:cstheme="minorHAnsi"/>
          <w:smallCaps/>
          <w:szCs w:val="22"/>
        </w:rPr>
        <w:t>é</w:t>
      </w:r>
    </w:p>
    <w:p w14:paraId="46A0BB3A" w14:textId="5FD79380" w:rsidR="003B25BD" w:rsidRDefault="003B25BD" w:rsidP="0045100A">
      <w:pPr>
        <w:pStyle w:val="w"/>
        <w:widowControl w:val="0"/>
        <w:numPr>
          <w:ilvl w:val="0"/>
          <w:numId w:val="47"/>
        </w:numPr>
        <w:spacing w:before="120"/>
        <w:rPr>
          <w:rFonts w:asciiTheme="minorHAnsi" w:hAnsiTheme="minorHAnsi" w:cstheme="minorHAnsi"/>
          <w:szCs w:val="22"/>
        </w:rPr>
      </w:pPr>
      <w:r w:rsidRPr="003B25BD">
        <w:rPr>
          <w:rFonts w:asciiTheme="minorHAnsi" w:hAnsiTheme="minorHAnsi" w:cstheme="minorHAnsi"/>
          <w:szCs w:val="22"/>
        </w:rPr>
        <w:t>La fiche d’identité tiers</w:t>
      </w:r>
    </w:p>
    <w:p w14:paraId="62D8ECEB" w14:textId="77777777" w:rsidR="00656639" w:rsidRPr="00A86E43" w:rsidRDefault="00E326F3" w:rsidP="0045100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45100A">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392669631"/>
      <w:bookmarkStart w:id="9" w:name="_Toc213137075"/>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9"/>
    </w:p>
    <w:p w14:paraId="713D1D1C" w14:textId="4FCC4863" w:rsidR="0088284C" w:rsidRPr="0088284C" w:rsidRDefault="00204CC9" w:rsidP="008652FF">
      <w:pPr>
        <w:pStyle w:val="Titre2"/>
        <w:rPr>
          <w:sz w:val="16"/>
        </w:rPr>
      </w:pPr>
      <w:bookmarkStart w:id="10" w:name="_Toc213137076"/>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10"/>
      <w:r w:rsidR="0056032E" w:rsidRPr="00A86E43">
        <w:rPr>
          <w:rFonts w:asciiTheme="minorHAnsi" w:hAnsiTheme="minorHAnsi"/>
          <w:sz w:val="22"/>
        </w:rPr>
        <w:t xml:space="preserve"> </w:t>
      </w:r>
    </w:p>
    <w:p w14:paraId="28702085" w14:textId="704737C2" w:rsidR="001B6DF5" w:rsidRPr="00A86E43" w:rsidRDefault="001B6DF5" w:rsidP="001B6DF5">
      <w:pPr>
        <w:pStyle w:val="u"/>
        <w:widowControl w:val="0"/>
        <w:spacing w:before="240"/>
        <w:ind w:left="567"/>
        <w:rPr>
          <w:rFonts w:asciiTheme="minorHAnsi" w:hAnsiTheme="minorHAnsi" w:cstheme="minorHAnsi"/>
          <w:szCs w:val="22"/>
        </w:rPr>
      </w:pPr>
      <w:bookmarkStart w:id="11" w:name="_Toc379270787"/>
      <w:r w:rsidRPr="00CC3011">
        <w:rPr>
          <w:rFonts w:asciiTheme="minorHAnsi" w:hAnsiTheme="minorHAnsi" w:cstheme="minorHAnsi"/>
          <w:szCs w:val="22"/>
        </w:rPr>
        <w:t xml:space="preserve">Le présent </w:t>
      </w:r>
      <w:r w:rsidRPr="00CC3011">
        <w:rPr>
          <w:rFonts w:asciiTheme="minorHAnsi" w:hAnsiTheme="minorHAnsi" w:cstheme="minorHAnsi"/>
          <w:smallCaps/>
          <w:szCs w:val="22"/>
        </w:rPr>
        <w:t>Contrat</w:t>
      </w:r>
      <w:r w:rsidRPr="00CC3011">
        <w:rPr>
          <w:rFonts w:asciiTheme="minorHAnsi" w:hAnsiTheme="minorHAnsi" w:cstheme="minorHAnsi"/>
          <w:szCs w:val="22"/>
        </w:rPr>
        <w:t xml:space="preserve"> est un accord-cadre mono-att</w:t>
      </w:r>
      <w:r w:rsidR="00554974" w:rsidRPr="00CC3011">
        <w:rPr>
          <w:rFonts w:asciiTheme="minorHAnsi" w:hAnsiTheme="minorHAnsi" w:cstheme="minorHAnsi"/>
          <w:szCs w:val="22"/>
        </w:rPr>
        <w:t>ributaire au sens de l’article L. 2125-1</w:t>
      </w:r>
      <w:r w:rsidRPr="00CC3011">
        <w:rPr>
          <w:rFonts w:asciiTheme="minorHAnsi" w:hAnsiTheme="minorHAnsi" w:cstheme="minorHAnsi"/>
          <w:szCs w:val="22"/>
        </w:rPr>
        <w:t xml:space="preserve"> </w:t>
      </w:r>
      <w:r w:rsidR="00554974" w:rsidRPr="00CC3011">
        <w:rPr>
          <w:rFonts w:asciiTheme="minorHAnsi" w:hAnsiTheme="minorHAnsi" w:cstheme="minorHAnsi"/>
          <w:szCs w:val="22"/>
        </w:rPr>
        <w:t>du CCP</w:t>
      </w:r>
      <w:r w:rsidRPr="00CC3011">
        <w:rPr>
          <w:rFonts w:asciiTheme="minorHAnsi" w:hAnsiTheme="minorHAnsi" w:cstheme="minorHAnsi"/>
          <w:szCs w:val="22"/>
        </w:rPr>
        <w:t>. Il s’exécute au fur et à mesure de l’émission de bons de co</w:t>
      </w:r>
      <w:r w:rsidR="00554974" w:rsidRPr="00CC3011">
        <w:rPr>
          <w:rFonts w:asciiTheme="minorHAnsi" w:hAnsiTheme="minorHAnsi" w:cstheme="minorHAnsi"/>
          <w:szCs w:val="22"/>
        </w:rPr>
        <w:t>mmande conformément aux articles R. 2162-13 et R.2162-14</w:t>
      </w:r>
      <w:r w:rsidRPr="00CC3011">
        <w:rPr>
          <w:rFonts w:asciiTheme="minorHAnsi" w:hAnsiTheme="minorHAnsi" w:cstheme="minorHAnsi"/>
          <w:szCs w:val="22"/>
        </w:rPr>
        <w:t xml:space="preserve"> </w:t>
      </w:r>
      <w:r w:rsidR="00554974" w:rsidRPr="00CC3011">
        <w:rPr>
          <w:rFonts w:asciiTheme="minorHAnsi" w:hAnsiTheme="minorHAnsi" w:cstheme="minorHAnsi"/>
          <w:szCs w:val="22"/>
        </w:rPr>
        <w:t xml:space="preserve">du CCP </w:t>
      </w:r>
      <w:r w:rsidRPr="00CC3011">
        <w:rPr>
          <w:rFonts w:asciiTheme="minorHAnsi" w:hAnsiTheme="minorHAnsi" w:cstheme="minorHAnsi"/>
          <w:szCs w:val="22"/>
        </w:rPr>
        <w:t>et aux stipulations contractuelles fixées dans ses conditions particulières et générales.</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213137077"/>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2368C840" w:rsidR="00413542" w:rsidRPr="00A7076A" w:rsidRDefault="00413542" w:rsidP="00413542">
      <w:pPr>
        <w:pStyle w:val="v"/>
        <w:widowControl w:val="0"/>
        <w:spacing w:before="120"/>
        <w:ind w:left="556" w:firstLine="0"/>
        <w:rPr>
          <w:rFonts w:asciiTheme="minorHAnsi" w:hAnsiTheme="minorHAnsi" w:cs="Arial"/>
        </w:rPr>
      </w:pPr>
      <w:r w:rsidRPr="00A7076A">
        <w:rPr>
          <w:rFonts w:asciiTheme="minorHAnsi" w:hAnsiTheme="minorHAnsi" w:cs="Arial"/>
        </w:rPr>
        <w:t xml:space="preserve">La durée du </w:t>
      </w:r>
      <w:r w:rsidRPr="00A7076A">
        <w:rPr>
          <w:rFonts w:asciiTheme="minorHAnsi" w:hAnsiTheme="minorHAnsi" w:cs="Arial"/>
          <w:smallCaps/>
        </w:rPr>
        <w:t xml:space="preserve">Contrat </w:t>
      </w:r>
      <w:r w:rsidRPr="00A7076A">
        <w:rPr>
          <w:rFonts w:asciiTheme="minorHAnsi" w:hAnsiTheme="minorHAnsi" w:cs="Arial"/>
        </w:rPr>
        <w:t xml:space="preserve">est de </w:t>
      </w:r>
      <w:r w:rsidR="00A93626" w:rsidRPr="00A7076A">
        <w:rPr>
          <w:rFonts w:asciiTheme="minorHAnsi" w:hAnsiTheme="minorHAnsi" w:cs="Arial"/>
        </w:rPr>
        <w:t>44</w:t>
      </w:r>
      <w:r w:rsidRPr="00A7076A">
        <w:rPr>
          <w:rFonts w:asciiTheme="minorHAnsi" w:hAnsiTheme="minorHAnsi" w:cs="Arial"/>
        </w:rPr>
        <w:t xml:space="preserve"> mois à compter de sa date de notification au</w:t>
      </w:r>
      <w:r w:rsidR="003A0706" w:rsidRPr="00A7076A">
        <w:rPr>
          <w:rFonts w:asciiTheme="minorHAnsi" w:hAnsiTheme="minorHAnsi" w:cs="Arial"/>
        </w:rPr>
        <w:t xml:space="preserve"> </w:t>
      </w:r>
      <w:r w:rsidR="00AA21AB" w:rsidRPr="00A7076A">
        <w:rPr>
          <w:rFonts w:asciiTheme="minorHAnsi" w:hAnsiTheme="minorHAnsi" w:cs="Arial"/>
          <w:smallCaps/>
        </w:rPr>
        <w:t>Contractant</w:t>
      </w:r>
      <w:r w:rsidRPr="00A7076A">
        <w:rPr>
          <w:rFonts w:asciiTheme="minorHAnsi" w:hAnsiTheme="minorHAnsi" w:cs="Arial"/>
        </w:rPr>
        <w:t xml:space="preserve"> par </w:t>
      </w:r>
      <w:r w:rsidR="00CE73DB" w:rsidRPr="00A7076A">
        <w:rPr>
          <w:rFonts w:asciiTheme="minorHAnsi" w:hAnsiTheme="minorHAnsi" w:cs="Arial"/>
          <w:smallCaps/>
        </w:rPr>
        <w:t xml:space="preserve">Expertise </w:t>
      </w:r>
      <w:r w:rsidR="008652FF" w:rsidRPr="00A7076A">
        <w:rPr>
          <w:rFonts w:asciiTheme="minorHAnsi" w:hAnsiTheme="minorHAnsi" w:cs="Arial"/>
          <w:smallCaps/>
        </w:rPr>
        <w:t>France</w:t>
      </w:r>
      <w:r w:rsidR="008652FF" w:rsidRPr="00A7076A">
        <w:rPr>
          <w:rFonts w:asciiTheme="minorHAnsi" w:hAnsiTheme="minorHAnsi" w:cs="Arial"/>
        </w:rPr>
        <w:t>.</w:t>
      </w:r>
    </w:p>
    <w:p w14:paraId="642D3E66" w14:textId="77777777" w:rsidR="00413542" w:rsidRPr="00A7076A" w:rsidRDefault="00413542" w:rsidP="00413542">
      <w:pPr>
        <w:pStyle w:val="v"/>
        <w:widowControl w:val="0"/>
        <w:spacing w:before="120"/>
        <w:ind w:left="556" w:firstLine="0"/>
        <w:rPr>
          <w:rFonts w:asciiTheme="minorHAnsi" w:hAnsiTheme="minorHAnsi" w:cs="Arial"/>
        </w:rPr>
      </w:pPr>
      <w:r w:rsidRPr="00A7076A">
        <w:rPr>
          <w:rFonts w:asciiTheme="minorHAnsi" w:hAnsiTheme="minorHAnsi" w:cs="Arial"/>
        </w:rPr>
        <w:t xml:space="preserve">Le </w:t>
      </w:r>
      <w:r w:rsidRPr="00A7076A">
        <w:rPr>
          <w:rFonts w:asciiTheme="minorHAnsi" w:hAnsiTheme="minorHAnsi" w:cs="Arial"/>
          <w:smallCaps/>
        </w:rPr>
        <w:t xml:space="preserve">Contrat </w:t>
      </w:r>
      <w:r w:rsidRPr="00A7076A">
        <w:rPr>
          <w:rFonts w:asciiTheme="minorHAnsi" w:hAnsiTheme="minorHAnsi" w:cs="Arial"/>
        </w:rPr>
        <w:t xml:space="preserve">prendra fin après parfaite et totale exécution des prestations du </w:t>
      </w:r>
      <w:r w:rsidR="00AA21AB" w:rsidRPr="00A7076A">
        <w:rPr>
          <w:rFonts w:asciiTheme="minorHAnsi" w:hAnsiTheme="minorHAnsi" w:cs="Arial"/>
          <w:smallCaps/>
        </w:rPr>
        <w:t>Contractant</w:t>
      </w:r>
      <w:r w:rsidRPr="00A7076A">
        <w:rPr>
          <w:rFonts w:asciiTheme="minorHAnsi" w:hAnsiTheme="minorHAnsi" w:cs="Arial"/>
        </w:rPr>
        <w:t xml:space="preserve"> et extinction des droits et obligations de chaque partie découlant du </w:t>
      </w:r>
      <w:r w:rsidRPr="00A7076A">
        <w:rPr>
          <w:rFonts w:asciiTheme="minorHAnsi" w:hAnsiTheme="minorHAnsi" w:cs="Arial"/>
          <w:smallCaps/>
        </w:rPr>
        <w:t>Contrat</w:t>
      </w:r>
      <w:r w:rsidRPr="00A7076A">
        <w:rPr>
          <w:rFonts w:asciiTheme="minorHAnsi" w:hAnsiTheme="minorHAnsi" w:cs="Arial"/>
        </w:rPr>
        <w:t xml:space="preserve">. Si tout ou partie des prestations ne sont pas réalisées dans le délai imparti, le </w:t>
      </w:r>
      <w:r w:rsidR="00AA21AB" w:rsidRPr="00A7076A">
        <w:rPr>
          <w:rFonts w:asciiTheme="minorHAnsi" w:hAnsiTheme="minorHAnsi" w:cs="Arial"/>
          <w:smallCaps/>
        </w:rPr>
        <w:t>Contractant</w:t>
      </w:r>
      <w:r w:rsidRPr="00A7076A">
        <w:rPr>
          <w:rFonts w:asciiTheme="minorHAnsi" w:hAnsiTheme="minorHAnsi" w:cs="Arial"/>
        </w:rPr>
        <w:t xml:space="preserve"> devra immédiatement prendre toutes les mesures nécessaires pour rattraper le retard sans pouvoir prétendre à une quelconque rémunération à ce titre.</w:t>
      </w:r>
    </w:p>
    <w:p w14:paraId="36BFADC4" w14:textId="2AC30B48" w:rsidR="00413542" w:rsidRPr="00A86E43" w:rsidRDefault="00413542" w:rsidP="00413542">
      <w:pPr>
        <w:pStyle w:val="v"/>
        <w:widowControl w:val="0"/>
        <w:spacing w:before="120"/>
        <w:ind w:left="556" w:firstLine="0"/>
        <w:rPr>
          <w:rFonts w:asciiTheme="minorHAnsi" w:hAnsiTheme="minorHAnsi" w:cs="Arial"/>
        </w:rPr>
      </w:pPr>
      <w:r w:rsidRPr="00A7076A">
        <w:rPr>
          <w:rFonts w:asciiTheme="minorHAnsi" w:hAnsiTheme="minorHAnsi" w:cs="Arial"/>
        </w:rPr>
        <w:t xml:space="preserve">La durée du </w:t>
      </w:r>
      <w:r w:rsidRPr="00A7076A">
        <w:rPr>
          <w:rFonts w:asciiTheme="minorHAnsi" w:hAnsiTheme="minorHAnsi" w:cs="Arial"/>
          <w:smallCaps/>
        </w:rPr>
        <w:t xml:space="preserve">Contrat </w:t>
      </w:r>
      <w:r w:rsidRPr="00A7076A">
        <w:rPr>
          <w:rFonts w:asciiTheme="minorHAnsi" w:hAnsiTheme="minorHAnsi" w:cs="Arial"/>
        </w:rPr>
        <w:t xml:space="preserve">est la période pendant laquelle des bons de commande peuvent être émis au titre du présent </w:t>
      </w:r>
      <w:r w:rsidRPr="00A7076A">
        <w:rPr>
          <w:rFonts w:asciiTheme="minorHAnsi" w:hAnsiTheme="minorHAnsi" w:cs="Arial"/>
          <w:smallCaps/>
        </w:rPr>
        <w:t>Contrat</w:t>
      </w:r>
      <w:r w:rsidRPr="00A7076A">
        <w:rPr>
          <w:rFonts w:asciiTheme="minorHAnsi" w:hAnsiTheme="minorHAnsi" w:cs="Arial"/>
        </w:rPr>
        <w:t xml:space="preserve">. Le délai d’exécution des prestations dues au titre du présent </w:t>
      </w:r>
      <w:r w:rsidRPr="00A7076A">
        <w:rPr>
          <w:rFonts w:asciiTheme="minorHAnsi" w:hAnsiTheme="minorHAnsi" w:cs="Arial"/>
          <w:smallCaps/>
        </w:rPr>
        <w:t xml:space="preserve">Contrat </w:t>
      </w:r>
      <w:r w:rsidRPr="00A7076A">
        <w:rPr>
          <w:rFonts w:asciiTheme="minorHAnsi" w:hAnsiTheme="minorHAnsi" w:cs="Arial"/>
        </w:rPr>
        <w:t>sera précisé dans chaque bon de commande. Le délai d'exécution des tâches commence à courir à la date de n</w:t>
      </w:r>
      <w:r w:rsidR="00C404BE" w:rsidRPr="00A7076A">
        <w:rPr>
          <w:rFonts w:asciiTheme="minorHAnsi" w:hAnsiTheme="minorHAnsi" w:cs="Arial"/>
        </w:rPr>
        <w:t>otification du bon de commande.</w:t>
      </w:r>
    </w:p>
    <w:p w14:paraId="7B2EAE41" w14:textId="48E87506" w:rsidR="001E12A9" w:rsidRPr="00A86E43" w:rsidRDefault="001E12A9" w:rsidP="001E12A9">
      <w:pPr>
        <w:pStyle w:val="Titre2"/>
        <w:spacing w:before="120" w:after="60"/>
        <w:rPr>
          <w:rFonts w:asciiTheme="minorHAnsi" w:hAnsiTheme="minorHAnsi"/>
          <w:sz w:val="22"/>
        </w:rPr>
      </w:pPr>
      <w:bookmarkStart w:id="14" w:name="_Toc213137078"/>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6208C973" w:rsidR="001E12A9" w:rsidRPr="00573A77" w:rsidRDefault="001E12A9" w:rsidP="00573A77">
      <w:pPr>
        <w:pStyle w:val="v"/>
        <w:widowControl w:val="0"/>
        <w:spacing w:before="120"/>
        <w:ind w:left="556" w:firstLine="0"/>
        <w:rPr>
          <w:rFonts w:asciiTheme="minorHAnsi" w:hAnsiTheme="minorHAnsi" w:cs="Arial"/>
        </w:rPr>
      </w:pPr>
      <w:r w:rsidRPr="00573A77">
        <w:rPr>
          <w:rFonts w:asciiTheme="minorHAnsi" w:hAnsiTheme="minorHAnsi" w:cs="Arial"/>
        </w:rPr>
        <w:t xml:space="preserve">Le délai d’exécution des prestations </w:t>
      </w:r>
      <w:r w:rsidR="003D00B0" w:rsidRPr="00573A77">
        <w:rPr>
          <w:rFonts w:asciiTheme="minorHAnsi" w:hAnsiTheme="minorHAnsi" w:cs="Arial"/>
        </w:rPr>
        <w:t>attend</w:t>
      </w:r>
      <w:r w:rsidR="00E326F3" w:rsidRPr="00573A77">
        <w:rPr>
          <w:rFonts w:asciiTheme="minorHAnsi" w:hAnsiTheme="minorHAnsi" w:cs="Arial"/>
        </w:rPr>
        <w:t xml:space="preserve">ues au titre du présent </w:t>
      </w:r>
      <w:r w:rsidR="005E4E1E" w:rsidRPr="00573A77">
        <w:rPr>
          <w:rFonts w:asciiTheme="minorHAnsi" w:hAnsiTheme="minorHAnsi" w:cs="Arial"/>
          <w:smallCaps/>
        </w:rPr>
        <w:t>Contrat</w:t>
      </w:r>
      <w:r w:rsidR="008652FF" w:rsidRPr="00573A77">
        <w:rPr>
          <w:rFonts w:asciiTheme="minorHAnsi" w:hAnsiTheme="minorHAnsi" w:cs="Arial"/>
          <w:smallCaps/>
        </w:rPr>
        <w:t xml:space="preserve"> </w:t>
      </w:r>
      <w:r w:rsidR="00B30BC2" w:rsidRPr="00573A77">
        <w:rPr>
          <w:rFonts w:asciiTheme="minorHAnsi" w:hAnsiTheme="minorHAnsi" w:cs="Arial"/>
        </w:rPr>
        <w:t xml:space="preserve">est </w:t>
      </w:r>
      <w:r w:rsidR="00B30BC2" w:rsidRPr="00A7076A">
        <w:rPr>
          <w:rFonts w:asciiTheme="minorHAnsi" w:hAnsiTheme="minorHAnsi" w:cs="Arial"/>
        </w:rPr>
        <w:t xml:space="preserve">fixé à </w:t>
      </w:r>
      <w:r w:rsidR="003B25BD" w:rsidRPr="00A7076A">
        <w:rPr>
          <w:rFonts w:asciiTheme="minorHAnsi" w:hAnsiTheme="minorHAnsi" w:cs="Arial"/>
        </w:rPr>
        <w:t>six (6)</w:t>
      </w:r>
      <w:r w:rsidR="00B30BC2" w:rsidRPr="00A7076A">
        <w:rPr>
          <w:rFonts w:asciiTheme="minorHAnsi" w:hAnsiTheme="minorHAnsi" w:cs="Arial"/>
        </w:rPr>
        <w:t xml:space="preserve"> jours à compter </w:t>
      </w:r>
      <w:r w:rsidR="004A099E" w:rsidRPr="00A7076A">
        <w:rPr>
          <w:rFonts w:asciiTheme="minorHAnsi" w:hAnsiTheme="minorHAnsi" w:cs="Arial"/>
        </w:rPr>
        <w:t>de la</w:t>
      </w:r>
      <w:r w:rsidR="00B30BC2" w:rsidRPr="00A7076A">
        <w:rPr>
          <w:rFonts w:asciiTheme="minorHAnsi" w:hAnsiTheme="minorHAnsi" w:cs="Arial"/>
        </w:rPr>
        <w:t xml:space="preserve"> date fixée dans l’ordre de service de déclenchement</w:t>
      </w:r>
      <w:r w:rsidR="004A099E" w:rsidRPr="00A7076A">
        <w:rPr>
          <w:rFonts w:asciiTheme="minorHAnsi" w:hAnsiTheme="minorHAnsi" w:cs="Arial"/>
        </w:rPr>
        <w:t xml:space="preserve"> notifié au </w:t>
      </w:r>
      <w:r w:rsidR="00AA21AB" w:rsidRPr="00A7076A">
        <w:rPr>
          <w:rFonts w:asciiTheme="minorHAnsi" w:hAnsiTheme="minorHAnsi" w:cs="Arial"/>
          <w:smallCaps/>
        </w:rPr>
        <w:t>Contract</w:t>
      </w:r>
      <w:r w:rsidR="00AA21AB" w:rsidRPr="00573A77">
        <w:rPr>
          <w:rFonts w:asciiTheme="minorHAnsi" w:hAnsiTheme="minorHAnsi" w:cs="Arial"/>
          <w:smallCaps/>
        </w:rPr>
        <w:t>ant</w:t>
      </w:r>
      <w:r w:rsidR="003B25BD" w:rsidRPr="00573A77">
        <w:rPr>
          <w:rFonts w:asciiTheme="minorHAnsi" w:hAnsiTheme="minorHAnsi" w:cs="Arial"/>
        </w:rPr>
        <w:t xml:space="preserve">. Ce délai </w:t>
      </w:r>
      <w:r w:rsidR="00573A77" w:rsidRPr="00573A77">
        <w:rPr>
          <w:rFonts w:asciiTheme="minorHAnsi" w:hAnsiTheme="minorHAnsi" w:cs="Arial"/>
        </w:rPr>
        <w:t>sera</w:t>
      </w:r>
      <w:r w:rsidR="003B25BD" w:rsidRPr="00573A77">
        <w:rPr>
          <w:rFonts w:asciiTheme="minorHAnsi" w:hAnsiTheme="minorHAnsi" w:cs="Arial"/>
        </w:rPr>
        <w:t xml:space="preserve"> précisé</w:t>
      </w:r>
      <w:r w:rsidR="00573A77" w:rsidRPr="00573A77">
        <w:rPr>
          <w:rFonts w:asciiTheme="minorHAnsi" w:hAnsiTheme="minorHAnsi" w:cs="Arial"/>
        </w:rPr>
        <w:t xml:space="preserve"> </w:t>
      </w:r>
      <w:r w:rsidRPr="00573A77">
        <w:rPr>
          <w:rFonts w:asciiTheme="minorHAnsi" w:hAnsiTheme="minorHAnsi" w:cs="Arial"/>
        </w:rPr>
        <w:t>dans chaque bon de commande.</w:t>
      </w:r>
    </w:p>
    <w:p w14:paraId="50F89D80" w14:textId="77777777" w:rsidR="00E326F3" w:rsidRPr="00573A77" w:rsidRDefault="00E326F3" w:rsidP="00573A77">
      <w:pPr>
        <w:pStyle w:val="v"/>
        <w:widowControl w:val="0"/>
        <w:spacing w:before="120"/>
        <w:ind w:left="556" w:firstLine="0"/>
        <w:rPr>
          <w:rFonts w:asciiTheme="minorHAnsi" w:hAnsiTheme="minorHAnsi" w:cs="Arial"/>
        </w:rPr>
      </w:pPr>
      <w:r w:rsidRPr="00573A77">
        <w:rPr>
          <w:rFonts w:asciiTheme="minorHAnsi" w:hAnsiTheme="minorHAnsi" w:cs="Arial"/>
        </w:rPr>
        <w:t>Si tout ou partie des</w:t>
      </w:r>
      <w:r w:rsidR="00C84056" w:rsidRPr="00573A77">
        <w:rPr>
          <w:rFonts w:asciiTheme="minorHAnsi" w:hAnsiTheme="minorHAnsi" w:cs="Arial"/>
        </w:rPr>
        <w:t xml:space="preserve"> prestations </w:t>
      </w:r>
      <w:r w:rsidRPr="00573A77">
        <w:rPr>
          <w:rFonts w:asciiTheme="minorHAnsi" w:hAnsiTheme="minorHAnsi" w:cs="Arial"/>
        </w:rPr>
        <w:t xml:space="preserve">ne sont pas réalisées dans les délais prévus, le </w:t>
      </w:r>
      <w:r w:rsidR="00AA21AB" w:rsidRPr="00573A77">
        <w:rPr>
          <w:rFonts w:asciiTheme="minorHAnsi" w:hAnsiTheme="minorHAnsi" w:cs="Arial"/>
          <w:smallCaps/>
        </w:rPr>
        <w:t>Contractant</w:t>
      </w:r>
      <w:r w:rsidRPr="00573A77">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15" w:name="_Toc213137079"/>
      <w:r w:rsidRPr="00A86E43">
        <w:rPr>
          <w:rFonts w:asciiTheme="minorHAnsi" w:hAnsiTheme="minorHAnsi"/>
          <w:sz w:val="22"/>
        </w:rPr>
        <w:t>Modalités de passation des bons de commande</w:t>
      </w:r>
      <w:bookmarkEnd w:id="15"/>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213137080"/>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213137081"/>
      <w:r w:rsidRPr="00A86E43">
        <w:rPr>
          <w:rFonts w:asciiTheme="minorHAnsi" w:hAnsiTheme="minorHAnsi"/>
          <w:sz w:val="22"/>
        </w:rPr>
        <w:t>Montant du contrat</w:t>
      </w:r>
      <w:bookmarkEnd w:id="17"/>
      <w:bookmarkEnd w:id="18"/>
      <w:bookmarkEnd w:id="19"/>
    </w:p>
    <w:p w14:paraId="1AABAA4C" w14:textId="402930F4" w:rsidR="008A0752" w:rsidRPr="00A86E43" w:rsidRDefault="008A0752" w:rsidP="0045100A">
      <w:pPr>
        <w:pStyle w:val="u"/>
        <w:widowControl w:val="0"/>
        <w:numPr>
          <w:ilvl w:val="12"/>
          <w:numId w:val="0"/>
        </w:numPr>
        <w:spacing w:before="120"/>
        <w:ind w:left="561"/>
        <w:rPr>
          <w:rFonts w:asciiTheme="minorHAnsi" w:hAnsiTheme="minorHAnsi" w:cstheme="minorHAnsi"/>
          <w:szCs w:val="22"/>
        </w:rPr>
      </w:pPr>
      <w:r w:rsidRPr="00A7076A">
        <w:rPr>
          <w:rFonts w:asciiTheme="minorHAnsi" w:hAnsiTheme="minorHAnsi" w:cstheme="minorHAnsi"/>
          <w:szCs w:val="22"/>
        </w:rPr>
        <w:t xml:space="preserve">Le montant maximal du Contrat s’élève à : </w:t>
      </w:r>
      <w:r w:rsidR="008652FF" w:rsidRPr="00A7076A">
        <w:rPr>
          <w:rFonts w:asciiTheme="minorHAnsi" w:hAnsiTheme="minorHAnsi" w:cstheme="minorHAnsi"/>
          <w:szCs w:val="22"/>
        </w:rPr>
        <w:t>50 000</w:t>
      </w:r>
      <w:r w:rsidRPr="00A7076A">
        <w:rPr>
          <w:rFonts w:asciiTheme="minorHAnsi" w:hAnsiTheme="minorHAnsi" w:cstheme="minorHAnsi"/>
          <w:szCs w:val="22"/>
        </w:rPr>
        <w:t xml:space="preserve"> € HT (hors taxe)</w:t>
      </w:r>
    </w:p>
    <w:p w14:paraId="46B0D471" w14:textId="77777777" w:rsidR="009C3F63" w:rsidRPr="003B25BD" w:rsidRDefault="008A0752" w:rsidP="0045100A">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montant maximal </w:t>
      </w:r>
      <w:r w:rsidR="00357B46" w:rsidRPr="00A86E43">
        <w:rPr>
          <w:rFonts w:asciiTheme="minorHAnsi" w:hAnsiTheme="minorHAnsi" w:cstheme="minorHAnsi"/>
          <w:szCs w:val="22"/>
        </w:rPr>
        <w:t>correspond au</w:t>
      </w:r>
      <w:r w:rsidRPr="00A86E43">
        <w:rPr>
          <w:rFonts w:asciiTheme="minorHAnsi" w:hAnsiTheme="minorHAnsi" w:cstheme="minorHAnsi"/>
          <w:szCs w:val="22"/>
        </w:rPr>
        <w:t xml:space="preserve"> plafond des montants cumulés des bons de commande passés au titre du présent </w:t>
      </w:r>
      <w:r w:rsidRPr="003B25BD">
        <w:rPr>
          <w:rFonts w:asciiTheme="minorHAnsi" w:hAnsiTheme="minorHAnsi" w:cstheme="minorHAnsi"/>
          <w:szCs w:val="22"/>
        </w:rPr>
        <w:t>Contrat.</w:t>
      </w:r>
    </w:p>
    <w:p w14:paraId="08D2BAB0" w14:textId="77777777" w:rsidR="009C3F63" w:rsidRPr="003B25BD" w:rsidRDefault="009C3F63" w:rsidP="0045100A">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présent </w:t>
      </w:r>
      <w:r w:rsidRPr="003B25BD">
        <w:rPr>
          <w:rFonts w:asciiTheme="minorHAnsi" w:hAnsiTheme="minorHAnsi" w:cstheme="minorHAnsi"/>
          <w:szCs w:val="22"/>
        </w:rPr>
        <w:t xml:space="preserve">Contrat </w:t>
      </w:r>
      <w:r w:rsidRPr="00A86E43">
        <w:rPr>
          <w:rFonts w:asciiTheme="minorHAnsi" w:hAnsiTheme="minorHAnsi" w:cstheme="minorHAnsi"/>
          <w:szCs w:val="22"/>
        </w:rPr>
        <w:t xml:space="preserve">ne comporte pas de montant minimum. </w:t>
      </w:r>
      <w:r w:rsidR="00CE73DB" w:rsidRPr="003B25BD">
        <w:rPr>
          <w:rFonts w:asciiTheme="minorHAnsi" w:hAnsiTheme="minorHAnsi" w:cstheme="minorHAnsi"/>
          <w:szCs w:val="22"/>
        </w:rPr>
        <w:t>Expertise France</w:t>
      </w:r>
      <w:r w:rsidRPr="00A86E43">
        <w:rPr>
          <w:rFonts w:asciiTheme="minorHAnsi" w:hAnsiTheme="minorHAnsi" w:cstheme="minorHAnsi"/>
          <w:szCs w:val="22"/>
        </w:rPr>
        <w:t xml:space="preserve"> n’est donc engagée sur aucun niveau de commande minimal au titre du présent </w:t>
      </w:r>
      <w:r w:rsidRPr="003B25BD">
        <w:rPr>
          <w:rFonts w:asciiTheme="minorHAnsi" w:hAnsiTheme="minorHAnsi" w:cstheme="minorHAnsi"/>
          <w:szCs w:val="22"/>
        </w:rPr>
        <w:t>Contrat.</w:t>
      </w:r>
    </w:p>
    <w:p w14:paraId="175097EE" w14:textId="01459750" w:rsidR="00CD3DFE" w:rsidRDefault="009C3F63" w:rsidP="0045100A">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w:t>
      </w:r>
      <w:r w:rsidR="008743D9" w:rsidRPr="00A86E43">
        <w:rPr>
          <w:rFonts w:asciiTheme="minorHAnsi" w:hAnsiTheme="minorHAnsi" w:cstheme="minorHAnsi"/>
          <w:szCs w:val="22"/>
        </w:rPr>
        <w:t>montant</w:t>
      </w:r>
      <w:r w:rsidRPr="00A86E43">
        <w:rPr>
          <w:rFonts w:asciiTheme="minorHAnsi" w:hAnsiTheme="minorHAnsi" w:cstheme="minorHAnsi"/>
          <w:szCs w:val="22"/>
        </w:rPr>
        <w:t xml:space="preserve"> de chaque </w:t>
      </w:r>
      <w:r w:rsidR="00C13716" w:rsidRPr="00A86E43">
        <w:rPr>
          <w:rFonts w:asciiTheme="minorHAnsi" w:hAnsiTheme="minorHAnsi" w:cstheme="minorHAnsi"/>
          <w:szCs w:val="22"/>
        </w:rPr>
        <w:t>bon de commande</w:t>
      </w:r>
      <w:r w:rsidRPr="00A86E43">
        <w:rPr>
          <w:rFonts w:asciiTheme="minorHAnsi" w:hAnsiTheme="minorHAnsi" w:cstheme="minorHAnsi"/>
          <w:szCs w:val="22"/>
        </w:rPr>
        <w:t xml:space="preserve"> correspond au montant qu’</w:t>
      </w:r>
      <w:r w:rsidR="00CE73DB" w:rsidRPr="003B25BD">
        <w:rPr>
          <w:rFonts w:asciiTheme="minorHAnsi" w:hAnsiTheme="minorHAnsi" w:cstheme="minorHAnsi"/>
          <w:szCs w:val="22"/>
        </w:rPr>
        <w:t>Expertise France</w:t>
      </w:r>
      <w:r w:rsidRPr="00A86E43">
        <w:rPr>
          <w:rFonts w:asciiTheme="minorHAnsi" w:hAnsiTheme="minorHAnsi" w:cstheme="minorHAnsi"/>
          <w:szCs w:val="22"/>
        </w:rPr>
        <w:t xml:space="preserve"> s’engage à payer après validation sans réserve de l’ensemble des fournitures et/ou des prestations correspondantes. </w:t>
      </w:r>
      <w:r w:rsidR="000C5E22" w:rsidRPr="00A86E43">
        <w:rPr>
          <w:rFonts w:asciiTheme="minorHAnsi" w:hAnsiTheme="minorHAnsi" w:cstheme="minorHAnsi"/>
          <w:szCs w:val="22"/>
        </w:rPr>
        <w:t>Ce montant</w:t>
      </w:r>
      <w:r w:rsidR="00CD3DFE" w:rsidRPr="00A86E43">
        <w:rPr>
          <w:rFonts w:asciiTheme="minorHAnsi" w:hAnsiTheme="minorHAnsi" w:cstheme="minorHAnsi"/>
          <w:szCs w:val="22"/>
        </w:rPr>
        <w:t xml:space="preserve"> est calculé sur la base des prix unitaires indiqués au bordereau des prix unitaires ci-dessous</w:t>
      </w:r>
      <w:r w:rsidRPr="00A86E43">
        <w:rPr>
          <w:rFonts w:asciiTheme="minorHAnsi" w:hAnsiTheme="minorHAnsi" w:cstheme="minorHAnsi"/>
          <w:szCs w:val="22"/>
        </w:rPr>
        <w:t xml:space="preserve"> </w:t>
      </w:r>
      <w:r w:rsidR="00CD3DFE" w:rsidRPr="00A86E43">
        <w:rPr>
          <w:rFonts w:asciiTheme="minorHAnsi" w:hAnsiTheme="minorHAnsi" w:cstheme="minorHAnsi"/>
          <w:szCs w:val="22"/>
        </w:rPr>
        <w:t xml:space="preserve">appliqués aux quantités commandées. Il </w:t>
      </w:r>
      <w:r w:rsidRPr="00A86E43">
        <w:rPr>
          <w:rFonts w:asciiTheme="minorHAnsi" w:hAnsiTheme="minorHAnsi" w:cstheme="minorHAnsi"/>
          <w:szCs w:val="22"/>
        </w:rPr>
        <w:t>inclu</w:t>
      </w:r>
      <w:r w:rsidR="000C5E22" w:rsidRPr="00A86E43">
        <w:rPr>
          <w:rFonts w:asciiTheme="minorHAnsi" w:hAnsiTheme="minorHAnsi" w:cstheme="minorHAnsi"/>
          <w:szCs w:val="22"/>
        </w:rPr>
        <w:t>t</w:t>
      </w:r>
      <w:r w:rsidRPr="00A86E43">
        <w:rPr>
          <w:rFonts w:asciiTheme="minorHAnsi" w:hAnsiTheme="minorHAnsi" w:cstheme="minorHAnsi"/>
          <w:szCs w:val="22"/>
        </w:rPr>
        <w:t xml:space="preserve"> l’ensemble des frais liés à l’exécution des prestations et à la livraison des fournitures correspondantes.</w:t>
      </w:r>
    </w:p>
    <w:p w14:paraId="65CA98F3" w14:textId="77777777" w:rsidR="003B25BD" w:rsidRPr="00A86E43" w:rsidRDefault="003B25BD" w:rsidP="003B25BD">
      <w:pPr>
        <w:pStyle w:val="u"/>
        <w:widowControl w:val="0"/>
        <w:numPr>
          <w:ilvl w:val="12"/>
          <w:numId w:val="0"/>
        </w:numPr>
        <w:spacing w:before="120"/>
        <w:ind w:left="561"/>
        <w:rPr>
          <w:rFonts w:asciiTheme="minorHAnsi" w:hAnsiTheme="minorHAnsi" w:cstheme="minorHAnsi"/>
          <w:szCs w:val="22"/>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CD3DFE" w:rsidRPr="00A86E43" w14:paraId="44E191D1" w14:textId="77777777" w:rsidTr="00142309">
        <w:tc>
          <w:tcPr>
            <w:tcW w:w="2693" w:type="dxa"/>
            <w:vAlign w:val="center"/>
          </w:tcPr>
          <w:p w14:paraId="09E13C76" w14:textId="1D911802" w:rsidR="00CD3DFE" w:rsidRPr="00A86E43" w:rsidRDefault="00CD3DFE" w:rsidP="00142309">
            <w:pPr>
              <w:pStyle w:val="u"/>
              <w:widowControl w:val="0"/>
              <w:numPr>
                <w:ilvl w:val="12"/>
                <w:numId w:val="0"/>
              </w:numPr>
              <w:jc w:val="left"/>
              <w:rPr>
                <w:rFonts w:asciiTheme="minorHAnsi" w:hAnsiTheme="minorHAnsi" w:cstheme="minorHAnsi"/>
                <w:b/>
                <w:szCs w:val="22"/>
              </w:rPr>
            </w:pPr>
            <w:r w:rsidRPr="00A86E43">
              <w:rPr>
                <w:rFonts w:asciiTheme="minorHAnsi" w:hAnsiTheme="minorHAnsi" w:cstheme="minorHAnsi"/>
                <w:b/>
                <w:szCs w:val="22"/>
              </w:rPr>
              <w:t>Catégories de dépens</w:t>
            </w:r>
            <w:r w:rsidR="00142309">
              <w:rPr>
                <w:rFonts w:asciiTheme="minorHAnsi" w:hAnsiTheme="minorHAnsi" w:cstheme="minorHAnsi"/>
                <w:b/>
                <w:szCs w:val="22"/>
              </w:rPr>
              <w:t>e</w:t>
            </w:r>
          </w:p>
        </w:tc>
        <w:tc>
          <w:tcPr>
            <w:tcW w:w="2126" w:type="dxa"/>
            <w:vAlign w:val="center"/>
          </w:tcPr>
          <w:p w14:paraId="20D93AC9" w14:textId="77777777" w:rsidR="00CD3DFE" w:rsidRPr="00A86E43" w:rsidRDefault="00CD3DFE" w:rsidP="00B75D63">
            <w:pPr>
              <w:pStyle w:val="u"/>
              <w:widowControl w:val="0"/>
              <w:numPr>
                <w:ilvl w:val="12"/>
                <w:numId w:val="0"/>
              </w:numPr>
              <w:jc w:val="center"/>
              <w:rPr>
                <w:rFonts w:asciiTheme="minorHAnsi" w:hAnsiTheme="minorHAnsi" w:cstheme="minorHAnsi"/>
                <w:b/>
                <w:szCs w:val="22"/>
              </w:rPr>
            </w:pPr>
            <w:r w:rsidRPr="00A86E43">
              <w:rPr>
                <w:rFonts w:asciiTheme="minorHAnsi" w:hAnsiTheme="minorHAnsi" w:cstheme="minorHAnsi"/>
                <w:b/>
                <w:szCs w:val="22"/>
              </w:rPr>
              <w:t xml:space="preserve">Prix unitaires </w:t>
            </w:r>
            <w:r w:rsidRPr="00A86E43">
              <w:rPr>
                <w:rFonts w:asciiTheme="minorHAnsi" w:hAnsiTheme="minorHAnsi" w:cstheme="minorHAnsi"/>
                <w:b/>
                <w:szCs w:val="22"/>
              </w:rPr>
              <w:br/>
              <w:t>€ HT</w:t>
            </w:r>
          </w:p>
        </w:tc>
        <w:tc>
          <w:tcPr>
            <w:tcW w:w="1276" w:type="dxa"/>
            <w:vAlign w:val="center"/>
          </w:tcPr>
          <w:p w14:paraId="48B0E22C" w14:textId="77777777" w:rsidR="00CD3DFE" w:rsidRPr="00A86E43" w:rsidRDefault="00CD3DFE" w:rsidP="00B75D63">
            <w:pPr>
              <w:jc w:val="center"/>
              <w:rPr>
                <w:rFonts w:asciiTheme="minorHAnsi" w:eastAsia="Times New Roman" w:hAnsiTheme="minorHAnsi" w:cstheme="minorHAnsi"/>
                <w:b/>
                <w:sz w:val="22"/>
                <w:szCs w:val="22"/>
              </w:rPr>
            </w:pPr>
            <w:r w:rsidRPr="00A86E43">
              <w:rPr>
                <w:rFonts w:asciiTheme="minorHAnsi" w:eastAsia="Times New Roman" w:hAnsiTheme="minorHAnsi" w:cstheme="minorHAnsi"/>
                <w:b/>
                <w:sz w:val="22"/>
                <w:szCs w:val="22"/>
              </w:rPr>
              <w:t>Quantité maximum</w:t>
            </w:r>
          </w:p>
        </w:tc>
      </w:tr>
      <w:tr w:rsidR="00142309" w:rsidRPr="00A86E43" w14:paraId="59DCA87A" w14:textId="77777777" w:rsidTr="00142309">
        <w:tc>
          <w:tcPr>
            <w:tcW w:w="2693" w:type="dxa"/>
            <w:vAlign w:val="center"/>
          </w:tcPr>
          <w:p w14:paraId="1CA3E4FB" w14:textId="2A60B471" w:rsidR="00142309" w:rsidRPr="00A86E43" w:rsidRDefault="00142309" w:rsidP="00142309">
            <w:pPr>
              <w:pStyle w:val="u"/>
              <w:widowControl w:val="0"/>
              <w:numPr>
                <w:ilvl w:val="12"/>
                <w:numId w:val="0"/>
              </w:numPr>
              <w:jc w:val="right"/>
              <w:rPr>
                <w:rFonts w:asciiTheme="minorHAnsi" w:hAnsiTheme="minorHAnsi" w:cstheme="minorHAnsi"/>
                <w:szCs w:val="22"/>
                <w:highlight w:val="yellow"/>
              </w:rPr>
            </w:pPr>
            <w:r w:rsidRPr="00142309">
              <w:rPr>
                <w:rFonts w:asciiTheme="minorHAnsi" w:hAnsiTheme="minorHAnsi" w:cstheme="minorHAnsi"/>
                <w:szCs w:val="22"/>
              </w:rPr>
              <w:t>Taux journalier (jour/homme) de l’expert désigné</w:t>
            </w:r>
          </w:p>
        </w:tc>
        <w:tc>
          <w:tcPr>
            <w:tcW w:w="2126" w:type="dxa"/>
            <w:vAlign w:val="center"/>
          </w:tcPr>
          <w:p w14:paraId="569433CB" w14:textId="0452E7DA" w:rsidR="00142309" w:rsidRPr="00A86E43" w:rsidRDefault="00142309" w:rsidP="00142309">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0E93DEF2" w14:textId="77777777" w:rsidR="00142309" w:rsidRPr="00A86E43" w:rsidRDefault="00142309" w:rsidP="00142309">
            <w:pPr>
              <w:pStyle w:val="u"/>
              <w:widowControl w:val="0"/>
              <w:numPr>
                <w:ilvl w:val="12"/>
                <w:numId w:val="0"/>
              </w:numPr>
              <w:jc w:val="center"/>
              <w:rPr>
                <w:rFonts w:asciiTheme="minorHAnsi" w:hAnsiTheme="minorHAnsi" w:cstheme="minorHAnsi"/>
                <w:szCs w:val="22"/>
                <w:highlight w:val="yellow"/>
              </w:rPr>
            </w:pPr>
          </w:p>
        </w:tc>
      </w:tr>
    </w:tbl>
    <w:p w14:paraId="5D76521D" w14:textId="06B7B1AD" w:rsidR="00142309" w:rsidRDefault="00142309" w:rsidP="000A6D39">
      <w:pPr>
        <w:pStyle w:val="Titre2"/>
        <w:spacing w:before="120" w:after="60"/>
        <w:rPr>
          <w:rFonts w:asciiTheme="minorHAnsi" w:hAnsiTheme="minorHAnsi"/>
          <w:sz w:val="22"/>
        </w:rPr>
      </w:pPr>
      <w:bookmarkStart w:id="20" w:name="_Toc392669637"/>
    </w:p>
    <w:p w14:paraId="3D0E8AFB" w14:textId="3419D111" w:rsidR="000A6D39" w:rsidRPr="00A86E43" w:rsidRDefault="000A6D39" w:rsidP="000A6D39">
      <w:pPr>
        <w:pStyle w:val="Titre2"/>
        <w:spacing w:before="120" w:after="60"/>
        <w:rPr>
          <w:rFonts w:asciiTheme="minorHAnsi" w:hAnsiTheme="minorHAnsi"/>
          <w:sz w:val="22"/>
        </w:rPr>
      </w:pPr>
      <w:bookmarkStart w:id="21" w:name="_Toc213137082"/>
      <w:r w:rsidRPr="00A86E43">
        <w:rPr>
          <w:rFonts w:asciiTheme="minorHAnsi" w:hAnsiTheme="minorHAnsi"/>
          <w:sz w:val="22"/>
        </w:rPr>
        <w:t>Forme des prix</w:t>
      </w:r>
      <w:bookmarkEnd w:id="21"/>
    </w:p>
    <w:p w14:paraId="71F68E4E" w14:textId="2046FCDE" w:rsidR="000A6D39" w:rsidRPr="00A86E43" w:rsidRDefault="000A6D39" w:rsidP="0045100A">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3B25BD">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2" w:name="_Toc213137083"/>
      <w:r w:rsidRPr="00A86E43">
        <w:rPr>
          <w:rFonts w:asciiTheme="minorHAnsi" w:hAnsiTheme="minorHAnsi"/>
          <w:sz w:val="22"/>
        </w:rPr>
        <w:t>Avance</w:t>
      </w:r>
      <w:bookmarkEnd w:id="22"/>
    </w:p>
    <w:p w14:paraId="37645B1D" w14:textId="0089826A" w:rsidR="003231C9" w:rsidRPr="00A7076A" w:rsidRDefault="003231C9" w:rsidP="0045100A">
      <w:pPr>
        <w:pStyle w:val="u"/>
        <w:widowControl w:val="0"/>
        <w:numPr>
          <w:ilvl w:val="12"/>
          <w:numId w:val="0"/>
        </w:numPr>
        <w:spacing w:before="120"/>
        <w:ind w:left="561"/>
        <w:rPr>
          <w:rFonts w:asciiTheme="minorHAnsi" w:hAnsiTheme="minorHAnsi" w:cstheme="minorHAnsi"/>
          <w:szCs w:val="22"/>
        </w:rPr>
      </w:pPr>
      <w:r w:rsidRPr="00A7076A">
        <w:rPr>
          <w:rFonts w:asciiTheme="minorHAnsi" w:hAnsiTheme="minorHAnsi" w:cstheme="minorHAnsi"/>
          <w:szCs w:val="22"/>
        </w:rPr>
        <w:t xml:space="preserve">Une avance de </w:t>
      </w:r>
      <w:r w:rsidR="003B25BD" w:rsidRPr="00A7076A">
        <w:rPr>
          <w:rFonts w:asciiTheme="minorHAnsi" w:hAnsiTheme="minorHAnsi" w:cstheme="minorHAnsi"/>
          <w:szCs w:val="22"/>
        </w:rPr>
        <w:t>30</w:t>
      </w:r>
      <w:r w:rsidRPr="00A7076A">
        <w:rPr>
          <w:rFonts w:asciiTheme="minorHAnsi" w:hAnsiTheme="minorHAnsi" w:cstheme="minorHAnsi"/>
          <w:szCs w:val="22"/>
        </w:rPr>
        <w:t xml:space="preserve">% du montant de chaque bon de commande est accordée au </w:t>
      </w:r>
      <w:r w:rsidR="00AA21AB" w:rsidRPr="00A7076A">
        <w:rPr>
          <w:rFonts w:asciiTheme="minorHAnsi" w:hAnsiTheme="minorHAnsi" w:cstheme="minorHAnsi"/>
          <w:smallCaps/>
          <w:szCs w:val="22"/>
        </w:rPr>
        <w:t>Contractant</w:t>
      </w:r>
      <w:r w:rsidRPr="00A7076A">
        <w:rPr>
          <w:rFonts w:asciiTheme="minorHAnsi" w:hAnsiTheme="minorHAnsi" w:cstheme="minorHAnsi"/>
          <w:szCs w:val="22"/>
        </w:rPr>
        <w:t xml:space="preserve"> à la notification du bon de commande considéré (ou pour le pre</w:t>
      </w:r>
      <w:r w:rsidR="0045100A" w:rsidRPr="00A7076A">
        <w:rPr>
          <w:rFonts w:asciiTheme="minorHAnsi" w:hAnsiTheme="minorHAnsi" w:cstheme="minorHAnsi"/>
          <w:szCs w:val="22"/>
        </w:rPr>
        <w:t>mier bon de commande uniquement).</w:t>
      </w:r>
    </w:p>
    <w:p w14:paraId="20083FCE" w14:textId="2EBD8D21" w:rsidR="003231C9" w:rsidRDefault="003231C9" w:rsidP="0045100A">
      <w:pPr>
        <w:pStyle w:val="u"/>
        <w:widowControl w:val="0"/>
        <w:numPr>
          <w:ilvl w:val="12"/>
          <w:numId w:val="0"/>
        </w:numPr>
        <w:spacing w:before="120"/>
        <w:ind w:left="561"/>
        <w:rPr>
          <w:rFonts w:asciiTheme="minorHAnsi" w:hAnsiTheme="minorHAnsi" w:cstheme="minorHAnsi"/>
          <w:szCs w:val="22"/>
        </w:rPr>
      </w:pPr>
      <w:r w:rsidRPr="00A7076A">
        <w:rPr>
          <w:rFonts w:asciiTheme="minorHAnsi" w:hAnsiTheme="minorHAnsi" w:cstheme="minorHAnsi"/>
          <w:szCs w:val="22"/>
        </w:rPr>
        <w:t>L’avance doit être entièrement reversée lorsque le montant de ce cumul des paiements atteint 60% du</w:t>
      </w:r>
      <w:r w:rsidRPr="00A86E43">
        <w:rPr>
          <w:rFonts w:asciiTheme="minorHAnsi" w:hAnsiTheme="minorHAnsi" w:cstheme="minorHAnsi"/>
          <w:szCs w:val="22"/>
        </w:rPr>
        <w:t xml:space="preserve"> montant du bon de commande.</w:t>
      </w:r>
    </w:p>
    <w:p w14:paraId="4069C34B" w14:textId="77777777" w:rsidR="003B25BD" w:rsidRDefault="003B25BD" w:rsidP="0045100A">
      <w:pPr>
        <w:pStyle w:val="u"/>
        <w:widowControl w:val="0"/>
        <w:numPr>
          <w:ilvl w:val="12"/>
          <w:numId w:val="0"/>
        </w:numPr>
        <w:spacing w:before="120"/>
        <w:ind w:left="567"/>
        <w:rPr>
          <w:rFonts w:asciiTheme="minorHAnsi" w:hAnsiTheme="minorHAnsi" w:cstheme="minorHAnsi"/>
          <w:szCs w:val="22"/>
        </w:rPr>
      </w:pPr>
      <w:r w:rsidRPr="007B6CB3">
        <w:rPr>
          <w:rFonts w:asciiTheme="minorHAnsi" w:hAnsiTheme="minorHAnsi" w:cstheme="minorHAnsi"/>
          <w:szCs w:val="22"/>
        </w:rPr>
        <w:t>Sur demande de l’</w:t>
      </w:r>
      <w:r w:rsidRPr="007B6CB3">
        <w:rPr>
          <w:rFonts w:asciiTheme="minorHAnsi" w:hAnsiTheme="minorHAnsi" w:cstheme="minorHAnsi"/>
          <w:smallCaps/>
          <w:szCs w:val="22"/>
        </w:rPr>
        <w:t>Expert désigné</w:t>
      </w:r>
      <w:r w:rsidRPr="007B6CB3">
        <w:rPr>
          <w:rFonts w:asciiTheme="minorHAnsi" w:hAnsiTheme="minorHAnsi" w:cstheme="minorHAnsi"/>
          <w:szCs w:val="22"/>
        </w:rPr>
        <w:t>, les perdiem peuvent faire l’objet d’une avance à 75% de la valeur pour chaque m</w:t>
      </w:r>
      <w:r>
        <w:rPr>
          <w:rFonts w:asciiTheme="minorHAnsi" w:hAnsiTheme="minorHAnsi" w:cstheme="minorHAnsi"/>
          <w:szCs w:val="22"/>
        </w:rPr>
        <w:t>ission d’expertise programmée à Djibouti</w:t>
      </w:r>
      <w:r w:rsidRPr="007B6CB3">
        <w:rPr>
          <w:rFonts w:asciiTheme="minorHAnsi" w:hAnsiTheme="minorHAnsi" w:cstheme="minorHAnsi"/>
          <w:szCs w:val="22"/>
        </w:rPr>
        <w:t>.</w:t>
      </w:r>
    </w:p>
    <w:p w14:paraId="38DBEDC0" w14:textId="77777777" w:rsidR="003B25BD" w:rsidRPr="00A86E43" w:rsidRDefault="003B25BD" w:rsidP="003B25BD">
      <w:pPr>
        <w:pStyle w:val="u"/>
        <w:widowControl w:val="0"/>
        <w:numPr>
          <w:ilvl w:val="12"/>
          <w:numId w:val="0"/>
        </w:numPr>
        <w:spacing w:after="120"/>
        <w:jc w:val="left"/>
        <w:rPr>
          <w:rFonts w:asciiTheme="minorHAnsi" w:hAnsiTheme="minorHAnsi" w:cstheme="minorHAnsi"/>
          <w:szCs w:val="22"/>
        </w:rPr>
      </w:pPr>
    </w:p>
    <w:p w14:paraId="0646EE39" w14:textId="77777777" w:rsidR="002712EA" w:rsidRPr="00A86E43" w:rsidRDefault="002712EA" w:rsidP="002712EA">
      <w:pPr>
        <w:pStyle w:val="Titre2"/>
        <w:spacing w:before="120" w:after="60"/>
        <w:rPr>
          <w:rFonts w:asciiTheme="minorHAnsi" w:hAnsiTheme="minorHAnsi"/>
          <w:sz w:val="22"/>
        </w:rPr>
      </w:pPr>
      <w:bookmarkStart w:id="23" w:name="_Toc213137084"/>
      <w:r w:rsidRPr="00A86E43">
        <w:rPr>
          <w:rFonts w:asciiTheme="minorHAnsi" w:hAnsiTheme="minorHAnsi"/>
          <w:sz w:val="22"/>
        </w:rPr>
        <w:t>Modalités de paiement</w:t>
      </w:r>
      <w:bookmarkEnd w:id="23"/>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63EA015" w:rsidR="00E637E0" w:rsidRPr="00A86E43" w:rsidRDefault="00E637E0" w:rsidP="0045100A">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003B25BD" w:rsidRPr="003B25BD">
        <w:t xml:space="preserve"> </w:t>
      </w:r>
      <w:r w:rsidR="003B25BD" w:rsidRPr="003B25BD">
        <w:rPr>
          <w:rFonts w:asciiTheme="minorHAnsi" w:hAnsiTheme="minorHAnsi" w:cs="Arial"/>
          <w:szCs w:val="22"/>
        </w:rPr>
        <w:t>sur présentation d’une facture accompagnée d’une feuille de temps.</w:t>
      </w:r>
      <w:r w:rsidR="003B25BD" w:rsidRPr="00A86E43">
        <w:rPr>
          <w:rFonts w:asciiTheme="minorHAnsi" w:hAnsiTheme="minorHAnsi" w:cs="Arial"/>
          <w:szCs w:val="22"/>
        </w:rPr>
        <w:t xml:space="preserve"> </w:t>
      </w:r>
      <w:r w:rsidRPr="00A86E43">
        <w:rPr>
          <w:rFonts w:asciiTheme="minorHAnsi" w:hAnsiTheme="minorHAnsi" w:cs="Arial"/>
          <w:szCs w:val="22"/>
        </w:rPr>
        <w:t xml:space="preserve">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45100A">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4600F6E9" w:rsidR="00004AE6" w:rsidRPr="00A86E43" w:rsidRDefault="00004AE6" w:rsidP="0045100A">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142309">
        <w:rPr>
          <w:rFonts w:asciiTheme="minorHAnsi" w:hAnsiTheme="minorHAnsi" w:cs="Arial"/>
          <w:szCs w:val="22"/>
        </w:rPr>
        <w:t xml:space="preserve"> du contrat.</w:t>
      </w:r>
    </w:p>
    <w:p w14:paraId="6526080B" w14:textId="77777777" w:rsidR="007B473C" w:rsidRPr="00A86E43" w:rsidRDefault="007B473C" w:rsidP="0045100A">
      <w:pPr>
        <w:pStyle w:val="u"/>
        <w:widowControl w:val="0"/>
        <w:numPr>
          <w:ilvl w:val="12"/>
          <w:numId w:val="0"/>
        </w:numPr>
        <w:spacing w:before="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11C2425" w:rsidR="007B473C" w:rsidRPr="00A86E43" w:rsidRDefault="00E637E0" w:rsidP="0045100A">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Chaque 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213137085"/>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45100A">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45100A">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45100A">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45100A">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213137086"/>
      <w:r w:rsidRPr="00A86E43">
        <w:rPr>
          <w:rFonts w:asciiTheme="minorHAnsi" w:hAnsiTheme="minorHAnsi"/>
          <w:sz w:val="22"/>
        </w:rPr>
        <w:t>Présentation des demandes de paiement</w:t>
      </w:r>
      <w:bookmarkEnd w:id="25"/>
    </w:p>
    <w:p w14:paraId="30FDEB47" w14:textId="77777777" w:rsidR="0007670D" w:rsidRPr="00A86E43" w:rsidRDefault="0007670D" w:rsidP="0045100A">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4DB5E8A5" w:rsidR="0007670D" w:rsidRPr="00A86E43" w:rsidRDefault="0007670D" w:rsidP="0045100A">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w:t>
      </w:r>
      <w:r w:rsidR="003B25BD">
        <w:rPr>
          <w:rFonts w:asciiTheme="minorHAnsi" w:eastAsia="Times New Roman" w:hAnsiTheme="minorHAnsi" w:cs="Arial"/>
          <w:sz w:val="22"/>
        </w:rPr>
        <w:t>e, le siège social du titulaire ;</w:t>
      </w:r>
    </w:p>
    <w:p w14:paraId="322943C0" w14:textId="37E8C3F2"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 numéro d’immatriculation au registre du commerce du t</w:t>
      </w:r>
      <w:r w:rsidR="003B25BD">
        <w:rPr>
          <w:rFonts w:asciiTheme="minorHAnsi" w:eastAsia="Times New Roman" w:hAnsiTheme="minorHAnsi" w:cs="Arial"/>
          <w:sz w:val="22"/>
        </w:rPr>
        <w:t>itulaire (SIRET ou équivalent) ;</w:t>
      </w:r>
    </w:p>
    <w:p w14:paraId="7418DD69" w14:textId="57234E47" w:rsidR="0007670D" w:rsidRPr="00A86E43" w:rsidRDefault="003B25B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Pr>
          <w:rFonts w:asciiTheme="minorHAnsi" w:eastAsia="Times New Roman" w:hAnsiTheme="minorHAnsi" w:cs="Arial"/>
          <w:sz w:val="22"/>
        </w:rPr>
        <w:t xml:space="preserve"> du compte bancaire ;</w:t>
      </w:r>
    </w:p>
    <w:p w14:paraId="78F2FBFA" w14:textId="4B7843B8"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003B25BD">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DD6AECA" w:rsidR="0007670D" w:rsidRPr="00A86E43" w:rsidRDefault="003B25B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Pr>
          <w:rFonts w:asciiTheme="minorHAnsi" w:eastAsia="Times New Roman" w:hAnsiTheme="minorHAnsi" w:cstheme="minorHAnsi"/>
          <w:sz w:val="22"/>
        </w:rPr>
        <w:t>La référence du présent marché ;</w:t>
      </w:r>
    </w:p>
    <w:p w14:paraId="63C168A5" w14:textId="69B3114E"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et l’intitulé du projet de coopération concerné (le cas échéant)</w:t>
      </w:r>
      <w:r w:rsidR="003B25BD">
        <w:rPr>
          <w:rFonts w:asciiTheme="minorHAnsi" w:eastAsia="Times New Roman" w:hAnsiTheme="minorHAnsi" w:cstheme="minorHAnsi"/>
          <w:sz w:val="22"/>
        </w:rPr>
        <w:t> ;</w:t>
      </w:r>
    </w:p>
    <w:p w14:paraId="0DD85C88" w14:textId="467B552B"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dénomination claire </w:t>
      </w:r>
      <w:r w:rsidR="003B25BD">
        <w:rPr>
          <w:rFonts w:asciiTheme="minorHAnsi" w:eastAsia="Times New Roman" w:hAnsiTheme="minorHAnsi" w:cstheme="minorHAnsi"/>
          <w:sz w:val="22"/>
        </w:rPr>
        <w:t>et précise des prestations effectuées ;</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45100A">
      <w:pPr>
        <w:pStyle w:val="u"/>
        <w:widowControl w:val="0"/>
        <w:numPr>
          <w:ilvl w:val="12"/>
          <w:numId w:val="0"/>
        </w:numPr>
        <w:spacing w:before="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rsidP="0045100A">
      <w:pPr>
        <w:pStyle w:val="u"/>
        <w:widowControl w:val="0"/>
        <w:numPr>
          <w:ilvl w:val="12"/>
          <w:numId w:val="0"/>
        </w:numPr>
        <w:spacing w:before="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45100A">
      <w:pPr>
        <w:pStyle w:val="u"/>
        <w:widowControl w:val="0"/>
        <w:numPr>
          <w:ilvl w:val="12"/>
          <w:numId w:val="0"/>
        </w:numPr>
        <w:spacing w:before="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45100A">
      <w:pPr>
        <w:pStyle w:val="u"/>
        <w:widowControl w:val="0"/>
        <w:numPr>
          <w:ilvl w:val="12"/>
          <w:numId w:val="0"/>
        </w:numPr>
        <w:spacing w:before="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45100A">
      <w:pPr>
        <w:pStyle w:val="u"/>
        <w:widowControl w:val="0"/>
        <w:numPr>
          <w:ilvl w:val="12"/>
          <w:numId w:val="0"/>
        </w:numPr>
        <w:spacing w:before="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344300189"/>
      <w:bookmarkStart w:id="27" w:name="_Toc213137087"/>
      <w:bookmarkEnd w:id="20"/>
      <w:r w:rsidRPr="00A86E43">
        <w:rPr>
          <w:rFonts w:asciiTheme="minorHAnsi" w:hAnsiTheme="minorHAnsi"/>
          <w:sz w:val="22"/>
        </w:rPr>
        <w:t>Virement bancaire</w:t>
      </w:r>
      <w:bookmarkEnd w:id="27"/>
    </w:p>
    <w:p w14:paraId="44B6372F" w14:textId="77777777" w:rsidR="008C6F83" w:rsidRPr="00D66452" w:rsidRDefault="008C6F83" w:rsidP="0045100A">
      <w:pPr>
        <w:pStyle w:val="u"/>
        <w:widowControl w:val="0"/>
        <w:numPr>
          <w:ilvl w:val="12"/>
          <w:numId w:val="0"/>
        </w:numPr>
        <w:spacing w:before="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45100A">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213137088"/>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8"/>
    </w:p>
    <w:p w14:paraId="35CE810D" w14:textId="27B2E0B5" w:rsidR="0089576F" w:rsidRPr="00A86E43" w:rsidRDefault="00E541BC" w:rsidP="0045100A">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45100A">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213137089"/>
      <w:r w:rsidRPr="00A86E43">
        <w:rPr>
          <w:rFonts w:asciiTheme="minorHAnsi" w:hAnsiTheme="minorHAnsi"/>
          <w:sz w:val="22"/>
          <w:szCs w:val="22"/>
        </w:rPr>
        <w:t>Impôts et taxes</w:t>
      </w:r>
      <w:bookmarkEnd w:id="29"/>
      <w:bookmarkEnd w:id="30"/>
    </w:p>
    <w:p w14:paraId="2F99CA94" w14:textId="77777777" w:rsidR="00BA76D5" w:rsidRPr="00A86E43" w:rsidRDefault="00BA76D5" w:rsidP="0045100A">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213137090"/>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213137091"/>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3AF13A74" w:rsidR="00F766D6" w:rsidRPr="00A86E43" w:rsidRDefault="00F766D6" w:rsidP="0045100A">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573A77">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4A000D16" w:rsidR="00D00B3A" w:rsidRPr="00573A77" w:rsidRDefault="00573A77" w:rsidP="00A1761D">
      <w:pPr>
        <w:pStyle w:val="u"/>
        <w:widowControl w:val="0"/>
        <w:numPr>
          <w:ilvl w:val="0"/>
          <w:numId w:val="11"/>
        </w:numPr>
        <w:rPr>
          <w:rFonts w:asciiTheme="minorHAnsi" w:hAnsiTheme="minorHAnsi" w:cstheme="minorHAnsi"/>
          <w:szCs w:val="22"/>
        </w:rPr>
      </w:pPr>
      <w:r w:rsidRPr="00573A77">
        <w:rPr>
          <w:rFonts w:asciiTheme="minorHAnsi" w:hAnsiTheme="minorHAnsi" w:cstheme="minorHAnsi"/>
          <w:szCs w:val="22"/>
        </w:rPr>
        <w:t>La</w:t>
      </w:r>
      <w:r w:rsidR="00F766D6" w:rsidRPr="00573A77">
        <w:rPr>
          <w:rFonts w:asciiTheme="minorHAnsi" w:hAnsiTheme="minorHAnsi" w:cstheme="minorHAnsi"/>
          <w:szCs w:val="22"/>
        </w:rPr>
        <w:t xml:space="preserve"> </w:t>
      </w:r>
      <w:r w:rsidR="00127A5B" w:rsidRPr="00573A77">
        <w:rPr>
          <w:rFonts w:asciiTheme="minorHAnsi" w:hAnsiTheme="minorHAnsi" w:cstheme="minorHAnsi"/>
          <w:szCs w:val="22"/>
        </w:rPr>
        <w:t>C</w:t>
      </w:r>
      <w:r w:rsidRPr="00573A77">
        <w:rPr>
          <w:rFonts w:asciiTheme="minorHAnsi" w:hAnsiTheme="minorHAnsi" w:cstheme="minorHAnsi"/>
          <w:szCs w:val="22"/>
        </w:rPr>
        <w:t>hargée de projet : Coralie NKUKA</w:t>
      </w:r>
    </w:p>
    <w:p w14:paraId="02136460" w14:textId="15570403" w:rsidR="00F766D6" w:rsidRPr="00573A77" w:rsidRDefault="00573A77"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Cheffe </w:t>
      </w:r>
      <w:r w:rsidR="00F766D6" w:rsidRPr="00573A77">
        <w:rPr>
          <w:rFonts w:asciiTheme="minorHAnsi" w:hAnsiTheme="minorHAnsi" w:cstheme="minorHAnsi"/>
          <w:szCs w:val="22"/>
        </w:rPr>
        <w:t>de projet</w:t>
      </w:r>
      <w:r>
        <w:rPr>
          <w:rFonts w:asciiTheme="minorHAnsi" w:hAnsiTheme="minorHAnsi" w:cstheme="minorHAnsi"/>
          <w:szCs w:val="22"/>
        </w:rPr>
        <w:t> : Morgane CARIOU</w:t>
      </w:r>
    </w:p>
    <w:p w14:paraId="3CFE7105" w14:textId="1F0A9E63" w:rsidR="00F766D6" w:rsidRPr="00A86E43" w:rsidRDefault="00F766D6" w:rsidP="00A1761D">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213137092"/>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bookmarkEnd w:id="37"/>
      <w:r w:rsidR="00155787" w:rsidRPr="00A86E43">
        <w:rPr>
          <w:rFonts w:asciiTheme="minorHAnsi" w:hAnsiTheme="minorHAnsi" w:cstheme="minorHAnsi"/>
          <w:sz w:val="22"/>
          <w:szCs w:val="22"/>
        </w:rPr>
        <w:t xml:space="preserve"> </w:t>
      </w:r>
    </w:p>
    <w:p w14:paraId="0842A4DD" w14:textId="47CFD82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les décisions d’admission des prestations pourront être prononcées par</w:t>
      </w:r>
      <w:r w:rsidR="00C27993" w:rsidRPr="00A86E43">
        <w:rPr>
          <w:rFonts w:asciiTheme="minorHAnsi" w:hAnsiTheme="minorHAnsi" w:cstheme="minorHAnsi"/>
          <w:szCs w:val="22"/>
        </w:rPr>
        <w:t> :</w:t>
      </w:r>
    </w:p>
    <w:p w14:paraId="48E0BF66" w14:textId="77777777" w:rsidR="00573A77" w:rsidRDefault="00573A77"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Responsable de pôle : Violaine GAGNET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213137093"/>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9" w:name="_Toc392669643"/>
      <w:bookmarkStart w:id="40" w:name="_Toc213137094"/>
      <w:r w:rsidRPr="00A86E43">
        <w:rPr>
          <w:rFonts w:asciiTheme="minorHAnsi" w:hAnsiTheme="minorHAnsi" w:cstheme="minorHAnsi"/>
          <w:sz w:val="22"/>
          <w:szCs w:val="22"/>
        </w:rPr>
        <w:t>Tableau des livrables</w:t>
      </w:r>
      <w:bookmarkEnd w:id="40"/>
    </w:p>
    <w:tbl>
      <w:tblPr>
        <w:tblStyle w:val="Grilledutableau"/>
        <w:tblW w:w="0" w:type="auto"/>
        <w:tblInd w:w="562" w:type="dxa"/>
        <w:tblLook w:val="04A0" w:firstRow="1" w:lastRow="0" w:firstColumn="1" w:lastColumn="0" w:noHBand="0" w:noVBand="1"/>
      </w:tblPr>
      <w:tblGrid>
        <w:gridCol w:w="747"/>
        <w:gridCol w:w="5916"/>
        <w:gridCol w:w="2511"/>
      </w:tblGrid>
      <w:tr w:rsidR="005C1231" w:rsidRPr="00AE68DA" w14:paraId="6542CA52" w14:textId="77777777" w:rsidTr="00AE68DA">
        <w:tc>
          <w:tcPr>
            <w:tcW w:w="9174" w:type="dxa"/>
            <w:gridSpan w:val="3"/>
            <w:shd w:val="clear" w:color="auto" w:fill="D9D9D9" w:themeFill="background1" w:themeFillShade="D9"/>
            <w:vAlign w:val="center"/>
          </w:tcPr>
          <w:p w14:paraId="5FB6074C" w14:textId="77777777" w:rsidR="005C1231" w:rsidRPr="00AE68DA" w:rsidRDefault="005C1231" w:rsidP="00AE68DA">
            <w:pPr>
              <w:pStyle w:val="u"/>
              <w:widowControl w:val="0"/>
              <w:numPr>
                <w:ilvl w:val="12"/>
                <w:numId w:val="0"/>
              </w:numPr>
              <w:rPr>
                <w:rFonts w:asciiTheme="minorHAnsi" w:hAnsiTheme="minorHAnsi" w:cstheme="minorHAnsi"/>
                <w:b/>
                <w:szCs w:val="22"/>
              </w:rPr>
            </w:pPr>
            <w:r w:rsidRPr="00AE68DA">
              <w:rPr>
                <w:rFonts w:asciiTheme="minorHAnsi" w:hAnsiTheme="minorHAnsi" w:cstheme="minorHAnsi"/>
                <w:b/>
                <w:szCs w:val="22"/>
              </w:rPr>
              <w:t>Livrables périodiques</w:t>
            </w:r>
          </w:p>
        </w:tc>
      </w:tr>
      <w:tr w:rsidR="005C1231" w:rsidRPr="00AE68DA" w14:paraId="601541CF" w14:textId="77777777" w:rsidTr="005849B2">
        <w:tc>
          <w:tcPr>
            <w:tcW w:w="747" w:type="dxa"/>
            <w:shd w:val="clear" w:color="auto" w:fill="F2F2F2" w:themeFill="background1" w:themeFillShade="F2"/>
            <w:vAlign w:val="center"/>
          </w:tcPr>
          <w:p w14:paraId="4E589237" w14:textId="6E76D0B4" w:rsidR="005C1231" w:rsidRPr="00AE68DA" w:rsidRDefault="00AE68DA"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Phase</w:t>
            </w:r>
          </w:p>
        </w:tc>
        <w:tc>
          <w:tcPr>
            <w:tcW w:w="5916" w:type="dxa"/>
            <w:shd w:val="clear" w:color="auto" w:fill="F2F2F2" w:themeFill="background1" w:themeFillShade="F2"/>
            <w:vAlign w:val="center"/>
          </w:tcPr>
          <w:p w14:paraId="36EE2D6F" w14:textId="77777777" w:rsidR="005C1231" w:rsidRPr="00AE68DA" w:rsidRDefault="005C1231"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Livrable</w:t>
            </w:r>
            <w:r w:rsidR="00143F6C" w:rsidRPr="00AE68DA">
              <w:rPr>
                <w:rFonts w:asciiTheme="minorHAnsi" w:hAnsiTheme="minorHAnsi" w:cstheme="minorHAnsi"/>
                <w:szCs w:val="22"/>
              </w:rPr>
              <w:t>s</w:t>
            </w:r>
          </w:p>
        </w:tc>
        <w:tc>
          <w:tcPr>
            <w:tcW w:w="2511" w:type="dxa"/>
            <w:shd w:val="clear" w:color="auto" w:fill="F2F2F2" w:themeFill="background1" w:themeFillShade="F2"/>
            <w:vAlign w:val="center"/>
          </w:tcPr>
          <w:p w14:paraId="6A51D2EA" w14:textId="77777777" w:rsidR="005C1231" w:rsidRPr="00AE68DA" w:rsidRDefault="00143F6C"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Périodicité de remise</w:t>
            </w:r>
          </w:p>
        </w:tc>
      </w:tr>
      <w:tr w:rsidR="005C1231" w:rsidRPr="00AE68DA" w14:paraId="74394DB1" w14:textId="77777777" w:rsidTr="005849B2">
        <w:tc>
          <w:tcPr>
            <w:tcW w:w="747" w:type="dxa"/>
            <w:vAlign w:val="center"/>
          </w:tcPr>
          <w:p w14:paraId="2A8A8422" w14:textId="5CAA8799" w:rsidR="005C1231" w:rsidRPr="00F1311A" w:rsidRDefault="006647AF" w:rsidP="00191059">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1, 2</w:t>
            </w:r>
          </w:p>
        </w:tc>
        <w:tc>
          <w:tcPr>
            <w:tcW w:w="5916" w:type="dxa"/>
            <w:vAlign w:val="center"/>
          </w:tcPr>
          <w:p w14:paraId="1EFBCF57" w14:textId="4F576EC3" w:rsidR="005C1231" w:rsidRPr="008A14E3" w:rsidRDefault="006647AF" w:rsidP="00191059">
            <w:pPr>
              <w:pStyle w:val="u"/>
              <w:widowControl w:val="0"/>
              <w:numPr>
                <w:ilvl w:val="12"/>
                <w:numId w:val="0"/>
              </w:numPr>
              <w:rPr>
                <w:rStyle w:val="lev"/>
                <w:rFonts w:asciiTheme="minorHAnsi" w:hAnsiTheme="minorHAnsi" w:cstheme="minorHAnsi"/>
                <w:b w:val="0"/>
                <w:szCs w:val="22"/>
              </w:rPr>
            </w:pPr>
            <w:r w:rsidRPr="008A14E3">
              <w:rPr>
                <w:rStyle w:val="lev"/>
                <w:rFonts w:asciiTheme="minorHAnsi" w:hAnsiTheme="minorHAnsi" w:cstheme="minorHAnsi"/>
                <w:b w:val="0"/>
                <w:szCs w:val="22"/>
              </w:rPr>
              <w:t xml:space="preserve">Notes techniques, documents </w:t>
            </w:r>
            <w:r w:rsidR="008A14E3" w:rsidRPr="008A14E3">
              <w:rPr>
                <w:rStyle w:val="lev"/>
                <w:rFonts w:asciiTheme="minorHAnsi" w:hAnsiTheme="minorHAnsi" w:cstheme="minorHAnsi"/>
                <w:b w:val="0"/>
                <w:szCs w:val="22"/>
              </w:rPr>
              <w:t>de travail et autres supports ponctuels</w:t>
            </w:r>
            <w:r w:rsidR="008A14E3">
              <w:rPr>
                <w:rStyle w:val="lev"/>
                <w:rFonts w:asciiTheme="minorHAnsi" w:hAnsiTheme="minorHAnsi" w:cstheme="minorHAnsi"/>
                <w:b w:val="0"/>
                <w:szCs w:val="22"/>
              </w:rPr>
              <w:t xml:space="preserve"> et évolutifs </w:t>
            </w:r>
            <w:r w:rsidR="008A14E3" w:rsidRPr="008A14E3">
              <w:rPr>
                <w:rStyle w:val="lev"/>
                <w:rFonts w:asciiTheme="minorHAnsi" w:hAnsiTheme="minorHAnsi" w:cstheme="minorHAnsi"/>
                <w:b w:val="0"/>
                <w:szCs w:val="22"/>
              </w:rPr>
              <w:t>(supports de formation</w:t>
            </w:r>
            <w:r w:rsidR="00191059">
              <w:rPr>
                <w:rStyle w:val="lev"/>
                <w:rFonts w:asciiTheme="minorHAnsi" w:hAnsiTheme="minorHAnsi" w:cstheme="minorHAnsi"/>
                <w:b w:val="0"/>
                <w:szCs w:val="22"/>
              </w:rPr>
              <w:t xml:space="preserve">, </w:t>
            </w:r>
            <w:r w:rsidR="00191059" w:rsidRPr="00191059">
              <w:rPr>
                <w:rStyle w:val="lev"/>
                <w:rFonts w:asciiTheme="minorHAnsi" w:hAnsiTheme="minorHAnsi" w:cstheme="minorHAnsi"/>
                <w:b w:val="0"/>
                <w:szCs w:val="22"/>
              </w:rPr>
              <w:t>plan de suivi-évaluation et outils actualisés</w:t>
            </w:r>
            <w:r w:rsidR="00191059">
              <w:rPr>
                <w:rStyle w:val="lev"/>
                <w:rFonts w:asciiTheme="minorHAnsi" w:hAnsiTheme="minorHAnsi" w:cstheme="minorHAnsi"/>
                <w:b w:val="0"/>
                <w:szCs w:val="22"/>
              </w:rPr>
              <w:t> ? ETC ;°</w:t>
            </w:r>
          </w:p>
        </w:tc>
        <w:tc>
          <w:tcPr>
            <w:tcW w:w="2511" w:type="dxa"/>
            <w:vAlign w:val="center"/>
          </w:tcPr>
          <w:p w14:paraId="3D4DFEEB" w14:textId="6CD43C9F" w:rsidR="005C1231" w:rsidRPr="00F1311A" w:rsidRDefault="008A14E3" w:rsidP="00AE68DA">
            <w:pPr>
              <w:pStyle w:val="u"/>
              <w:widowControl w:val="0"/>
              <w:numPr>
                <w:ilvl w:val="12"/>
                <w:numId w:val="0"/>
              </w:numPr>
              <w:rPr>
                <w:rStyle w:val="lev"/>
                <w:rFonts w:asciiTheme="minorHAnsi" w:hAnsiTheme="minorHAnsi" w:cstheme="minorHAnsi"/>
                <w:b w:val="0"/>
              </w:rPr>
            </w:pPr>
            <w:r>
              <w:rPr>
                <w:rStyle w:val="lev"/>
                <w:rFonts w:asciiTheme="minorHAnsi" w:hAnsiTheme="minorHAnsi" w:cstheme="minorHAnsi"/>
                <w:b w:val="0"/>
              </w:rPr>
              <w:t>Tout au long de la mission</w:t>
            </w:r>
          </w:p>
        </w:tc>
      </w:tr>
      <w:tr w:rsidR="005C1231" w:rsidRPr="00AE68DA" w14:paraId="6AABF045" w14:textId="77777777" w:rsidTr="00AE68DA">
        <w:tc>
          <w:tcPr>
            <w:tcW w:w="9174" w:type="dxa"/>
            <w:gridSpan w:val="3"/>
            <w:shd w:val="clear" w:color="auto" w:fill="D9D9D9" w:themeFill="background1" w:themeFillShade="D9"/>
            <w:vAlign w:val="center"/>
          </w:tcPr>
          <w:p w14:paraId="27C27915" w14:textId="77777777" w:rsidR="005C1231" w:rsidRPr="00AE68DA" w:rsidRDefault="005C1231" w:rsidP="00AE68DA">
            <w:pPr>
              <w:pStyle w:val="u"/>
              <w:widowControl w:val="0"/>
              <w:numPr>
                <w:ilvl w:val="12"/>
                <w:numId w:val="0"/>
              </w:numPr>
              <w:rPr>
                <w:rFonts w:asciiTheme="minorHAnsi" w:hAnsiTheme="minorHAnsi" w:cstheme="minorHAnsi"/>
                <w:b/>
                <w:szCs w:val="22"/>
              </w:rPr>
            </w:pPr>
            <w:r w:rsidRPr="00AE68DA">
              <w:rPr>
                <w:rFonts w:asciiTheme="minorHAnsi" w:hAnsiTheme="minorHAnsi" w:cstheme="minorHAnsi"/>
                <w:b/>
                <w:szCs w:val="22"/>
              </w:rPr>
              <w:t>Livrables finaux</w:t>
            </w:r>
          </w:p>
        </w:tc>
      </w:tr>
      <w:tr w:rsidR="008714BB" w:rsidRPr="00AE68DA" w14:paraId="7DE41000" w14:textId="77777777" w:rsidTr="005849B2">
        <w:tc>
          <w:tcPr>
            <w:tcW w:w="747" w:type="dxa"/>
            <w:shd w:val="clear" w:color="auto" w:fill="F2F2F2" w:themeFill="background1" w:themeFillShade="F2"/>
            <w:vAlign w:val="center"/>
          </w:tcPr>
          <w:p w14:paraId="612D7882" w14:textId="0A46B0E7" w:rsidR="000A6914" w:rsidRPr="00AE68DA" w:rsidRDefault="00AE68DA"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Phase</w:t>
            </w:r>
          </w:p>
        </w:tc>
        <w:tc>
          <w:tcPr>
            <w:tcW w:w="5916" w:type="dxa"/>
            <w:shd w:val="clear" w:color="auto" w:fill="F2F2F2" w:themeFill="background1" w:themeFillShade="F2"/>
            <w:vAlign w:val="center"/>
          </w:tcPr>
          <w:p w14:paraId="2874ED38" w14:textId="77777777" w:rsidR="000A6914" w:rsidRPr="00AE68DA" w:rsidRDefault="000A6914"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Livrable</w:t>
            </w:r>
            <w:r w:rsidR="00143F6C" w:rsidRPr="00AE68DA">
              <w:rPr>
                <w:rFonts w:asciiTheme="minorHAnsi" w:hAnsiTheme="minorHAnsi" w:cstheme="minorHAnsi"/>
                <w:szCs w:val="22"/>
              </w:rPr>
              <w:t>s</w:t>
            </w:r>
          </w:p>
        </w:tc>
        <w:tc>
          <w:tcPr>
            <w:tcW w:w="2511" w:type="dxa"/>
            <w:shd w:val="clear" w:color="auto" w:fill="F2F2F2" w:themeFill="background1" w:themeFillShade="F2"/>
            <w:vAlign w:val="center"/>
          </w:tcPr>
          <w:p w14:paraId="28BD3697" w14:textId="77777777" w:rsidR="000A6914" w:rsidRPr="00AE68DA" w:rsidRDefault="000A6914"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Délai de remise du livrable</w:t>
            </w:r>
          </w:p>
        </w:tc>
      </w:tr>
      <w:tr w:rsidR="00197CF8" w:rsidRPr="00AE68DA" w14:paraId="28675300" w14:textId="77777777" w:rsidTr="005849B2">
        <w:tc>
          <w:tcPr>
            <w:tcW w:w="747" w:type="dxa"/>
            <w:vAlign w:val="center"/>
          </w:tcPr>
          <w:p w14:paraId="3146C557" w14:textId="2901C157" w:rsidR="00197CF8" w:rsidRPr="00AE68DA" w:rsidRDefault="00AE68DA"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1</w:t>
            </w:r>
          </w:p>
        </w:tc>
        <w:tc>
          <w:tcPr>
            <w:tcW w:w="5916" w:type="dxa"/>
            <w:vAlign w:val="center"/>
          </w:tcPr>
          <w:p w14:paraId="030D5F78" w14:textId="2256EB86" w:rsidR="00197CF8" w:rsidRPr="007A0CC1" w:rsidRDefault="00AE68DA" w:rsidP="006647AF">
            <w:pPr>
              <w:pStyle w:val="u"/>
              <w:widowControl w:val="0"/>
              <w:numPr>
                <w:ilvl w:val="12"/>
                <w:numId w:val="0"/>
              </w:numPr>
              <w:rPr>
                <w:rFonts w:asciiTheme="minorHAnsi" w:hAnsiTheme="minorHAnsi" w:cstheme="minorHAnsi"/>
                <w:szCs w:val="22"/>
              </w:rPr>
            </w:pPr>
            <w:r w:rsidRPr="007A0CC1">
              <w:rPr>
                <w:rStyle w:val="lev"/>
                <w:rFonts w:asciiTheme="minorHAnsi" w:hAnsiTheme="minorHAnsi" w:cstheme="minorHAnsi"/>
                <w:b w:val="0"/>
                <w:szCs w:val="22"/>
              </w:rPr>
              <w:t xml:space="preserve">Théorie du changement </w:t>
            </w:r>
            <w:r w:rsidR="006647AF" w:rsidRPr="007A0CC1">
              <w:rPr>
                <w:rStyle w:val="lev"/>
                <w:rFonts w:asciiTheme="minorHAnsi" w:hAnsiTheme="minorHAnsi" w:cstheme="minorHAnsi"/>
                <w:b w:val="0"/>
                <w:szCs w:val="22"/>
              </w:rPr>
              <w:t>et c</w:t>
            </w:r>
            <w:r w:rsidR="006647AF" w:rsidRPr="007A0CC1">
              <w:rPr>
                <w:rFonts w:asciiTheme="minorHAnsi" w:hAnsiTheme="minorHAnsi" w:cstheme="minorHAnsi"/>
                <w:szCs w:val="22"/>
              </w:rPr>
              <w:t>adre logique (</w:t>
            </w:r>
            <w:r w:rsidR="006647AF" w:rsidRPr="007A0CC1">
              <w:rPr>
                <w:rStyle w:val="lev"/>
                <w:rFonts w:asciiTheme="minorHAnsi" w:hAnsiTheme="minorHAnsi" w:cstheme="minorHAnsi"/>
                <w:b w:val="0"/>
                <w:szCs w:val="22"/>
              </w:rPr>
              <w:t>avec indicateurs de référence et valeurs cibles) validés par les parties-prenantes</w:t>
            </w:r>
          </w:p>
        </w:tc>
        <w:tc>
          <w:tcPr>
            <w:tcW w:w="2511" w:type="dxa"/>
            <w:vAlign w:val="center"/>
          </w:tcPr>
          <w:p w14:paraId="33142F4C" w14:textId="66B0C651" w:rsidR="00197CF8" w:rsidRPr="00F1311A" w:rsidRDefault="006647AF" w:rsidP="006647AF">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T0 + 2 mois</w:t>
            </w:r>
          </w:p>
        </w:tc>
      </w:tr>
      <w:tr w:rsidR="00AE68DA" w:rsidRPr="00AE68DA" w14:paraId="4C144662" w14:textId="77777777" w:rsidTr="005849B2">
        <w:tc>
          <w:tcPr>
            <w:tcW w:w="747" w:type="dxa"/>
            <w:vAlign w:val="center"/>
          </w:tcPr>
          <w:p w14:paraId="6D38495F" w14:textId="47E9C907" w:rsidR="00AE68DA" w:rsidRPr="00AE68DA" w:rsidRDefault="00AE68DA"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1</w:t>
            </w:r>
          </w:p>
        </w:tc>
        <w:tc>
          <w:tcPr>
            <w:tcW w:w="5916" w:type="dxa"/>
            <w:vAlign w:val="center"/>
          </w:tcPr>
          <w:p w14:paraId="2363BF18" w14:textId="20F8E8E2" w:rsidR="00AE68DA" w:rsidRPr="007A0CC1" w:rsidRDefault="00AE68DA" w:rsidP="00191059">
            <w:pPr>
              <w:pStyle w:val="u"/>
              <w:widowControl w:val="0"/>
              <w:numPr>
                <w:ilvl w:val="12"/>
                <w:numId w:val="0"/>
              </w:numPr>
              <w:rPr>
                <w:rFonts w:asciiTheme="minorHAnsi" w:hAnsiTheme="minorHAnsi" w:cstheme="minorHAnsi"/>
                <w:szCs w:val="22"/>
              </w:rPr>
            </w:pPr>
            <w:r w:rsidRPr="007A0CC1">
              <w:rPr>
                <w:rStyle w:val="lev"/>
                <w:rFonts w:asciiTheme="minorHAnsi" w:hAnsiTheme="minorHAnsi" w:cstheme="minorHAnsi"/>
                <w:b w:val="0"/>
                <w:szCs w:val="22"/>
              </w:rPr>
              <w:t xml:space="preserve">Plan SERA </w:t>
            </w:r>
            <w:r w:rsidR="006647AF" w:rsidRPr="007A0CC1">
              <w:rPr>
                <w:rStyle w:val="lev"/>
                <w:rFonts w:asciiTheme="minorHAnsi" w:hAnsiTheme="minorHAnsi" w:cstheme="minorHAnsi"/>
                <w:b w:val="0"/>
                <w:szCs w:val="22"/>
              </w:rPr>
              <w:t>avec outils SERA opérationnels</w:t>
            </w:r>
          </w:p>
        </w:tc>
        <w:tc>
          <w:tcPr>
            <w:tcW w:w="2511" w:type="dxa"/>
            <w:vAlign w:val="center"/>
          </w:tcPr>
          <w:p w14:paraId="44A6BFAE" w14:textId="29A8F915" w:rsidR="00AE68DA" w:rsidRPr="00F1311A" w:rsidRDefault="006647AF" w:rsidP="00AE68DA">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T0 + 4 mois</w:t>
            </w:r>
          </w:p>
        </w:tc>
      </w:tr>
      <w:tr w:rsidR="00AE68DA" w:rsidRPr="00AE68DA" w14:paraId="324D7E35" w14:textId="77777777" w:rsidTr="005849B2">
        <w:tc>
          <w:tcPr>
            <w:tcW w:w="747" w:type="dxa"/>
            <w:vAlign w:val="center"/>
          </w:tcPr>
          <w:p w14:paraId="4F7B5705" w14:textId="123091CB" w:rsidR="00AE68DA" w:rsidRPr="00AE68DA" w:rsidRDefault="00AE68DA"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2</w:t>
            </w:r>
          </w:p>
        </w:tc>
        <w:tc>
          <w:tcPr>
            <w:tcW w:w="5916" w:type="dxa"/>
            <w:vAlign w:val="center"/>
          </w:tcPr>
          <w:p w14:paraId="49C63D46" w14:textId="67483BB7" w:rsidR="00AE68DA" w:rsidRPr="007A0CC1" w:rsidRDefault="00662902" w:rsidP="00FC31E9">
            <w:pPr>
              <w:pStyle w:val="u"/>
              <w:widowControl w:val="0"/>
              <w:numPr>
                <w:ilvl w:val="12"/>
                <w:numId w:val="0"/>
              </w:numPr>
              <w:rPr>
                <w:rStyle w:val="lev"/>
                <w:rFonts w:asciiTheme="minorHAnsi" w:hAnsiTheme="minorHAnsi" w:cstheme="minorHAnsi"/>
                <w:b w:val="0"/>
                <w:szCs w:val="22"/>
              </w:rPr>
            </w:pPr>
            <w:r w:rsidRPr="007A0CC1">
              <w:rPr>
                <w:rStyle w:val="lev"/>
                <w:rFonts w:asciiTheme="minorHAnsi" w:hAnsiTheme="minorHAnsi" w:cstheme="minorHAnsi"/>
                <w:b w:val="0"/>
                <w:szCs w:val="22"/>
              </w:rPr>
              <w:t>Rapports de suivi de la mise en œuvre du plan SERA</w:t>
            </w:r>
          </w:p>
        </w:tc>
        <w:tc>
          <w:tcPr>
            <w:tcW w:w="2511" w:type="dxa"/>
            <w:vAlign w:val="center"/>
          </w:tcPr>
          <w:p w14:paraId="552973D4" w14:textId="0081F97F" w:rsidR="00AE68DA" w:rsidRPr="00F1311A" w:rsidRDefault="00FC31E9" w:rsidP="00AE68DA">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Trimestriel</w:t>
            </w:r>
            <w:r w:rsidR="005849B2">
              <w:rPr>
                <w:rStyle w:val="lev"/>
                <w:rFonts w:asciiTheme="minorHAnsi" w:hAnsiTheme="minorHAnsi" w:cstheme="minorHAnsi"/>
                <w:b w:val="0"/>
              </w:rPr>
              <w:t xml:space="preserve"> (années 1 à 4)</w:t>
            </w:r>
          </w:p>
        </w:tc>
      </w:tr>
      <w:tr w:rsidR="00AE68DA" w:rsidRPr="00AE68DA" w14:paraId="7090FE69" w14:textId="77777777" w:rsidTr="005849B2">
        <w:tc>
          <w:tcPr>
            <w:tcW w:w="747" w:type="dxa"/>
            <w:vAlign w:val="center"/>
          </w:tcPr>
          <w:p w14:paraId="61EF8A33" w14:textId="6C55DC8E" w:rsidR="00AE68DA" w:rsidRPr="00AE68DA" w:rsidRDefault="00AE68DA" w:rsidP="00AE68DA">
            <w:pPr>
              <w:pStyle w:val="u"/>
              <w:widowControl w:val="0"/>
              <w:numPr>
                <w:ilvl w:val="12"/>
                <w:numId w:val="0"/>
              </w:numPr>
              <w:rPr>
                <w:rFonts w:asciiTheme="minorHAnsi" w:hAnsiTheme="minorHAnsi" w:cstheme="minorHAnsi"/>
                <w:szCs w:val="22"/>
              </w:rPr>
            </w:pPr>
            <w:r w:rsidRPr="00AE68DA">
              <w:rPr>
                <w:rFonts w:asciiTheme="minorHAnsi" w:hAnsiTheme="minorHAnsi" w:cstheme="minorHAnsi"/>
                <w:szCs w:val="22"/>
              </w:rPr>
              <w:t>2</w:t>
            </w:r>
          </w:p>
        </w:tc>
        <w:tc>
          <w:tcPr>
            <w:tcW w:w="5916" w:type="dxa"/>
            <w:vAlign w:val="center"/>
          </w:tcPr>
          <w:p w14:paraId="3D95A34A" w14:textId="5927CE1F" w:rsidR="00AE68DA" w:rsidRPr="007A0CC1" w:rsidRDefault="00662902" w:rsidP="00FC31E9">
            <w:pPr>
              <w:pStyle w:val="u"/>
              <w:widowControl w:val="0"/>
              <w:numPr>
                <w:ilvl w:val="12"/>
                <w:numId w:val="0"/>
              </w:numPr>
              <w:rPr>
                <w:rStyle w:val="lev"/>
                <w:rFonts w:asciiTheme="minorHAnsi" w:hAnsiTheme="minorHAnsi" w:cstheme="minorHAnsi"/>
                <w:b w:val="0"/>
                <w:szCs w:val="22"/>
              </w:rPr>
            </w:pPr>
            <w:r w:rsidRPr="007A0CC1">
              <w:rPr>
                <w:rStyle w:val="lev"/>
                <w:rFonts w:asciiTheme="minorHAnsi" w:hAnsiTheme="minorHAnsi" w:cstheme="minorHAnsi"/>
                <w:b w:val="0"/>
                <w:szCs w:val="22"/>
              </w:rPr>
              <w:t xml:space="preserve">Supports visuels pour reporting </w:t>
            </w:r>
          </w:p>
        </w:tc>
        <w:tc>
          <w:tcPr>
            <w:tcW w:w="2511" w:type="dxa"/>
            <w:vAlign w:val="center"/>
          </w:tcPr>
          <w:p w14:paraId="30A622C7" w14:textId="2D2ACD36" w:rsidR="00AE68DA" w:rsidRPr="00F1311A" w:rsidRDefault="00FC31E9" w:rsidP="008A14E3">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Annuel</w:t>
            </w:r>
            <w:r w:rsidR="005849B2">
              <w:rPr>
                <w:rStyle w:val="lev"/>
                <w:rFonts w:asciiTheme="minorHAnsi" w:hAnsiTheme="minorHAnsi" w:cstheme="minorHAnsi"/>
                <w:b w:val="0"/>
              </w:rPr>
              <w:t xml:space="preserve"> (années 1 à 4)</w:t>
            </w:r>
          </w:p>
        </w:tc>
      </w:tr>
      <w:tr w:rsidR="00191059" w:rsidRPr="00AE68DA" w14:paraId="4D95C4AA" w14:textId="77777777" w:rsidTr="00992181">
        <w:trPr>
          <w:trHeight w:val="50"/>
        </w:trPr>
        <w:tc>
          <w:tcPr>
            <w:tcW w:w="747" w:type="dxa"/>
          </w:tcPr>
          <w:p w14:paraId="7395C1C0" w14:textId="02B28DC7" w:rsidR="00191059" w:rsidRPr="00AE68DA" w:rsidRDefault="00191059" w:rsidP="00191059">
            <w:pPr>
              <w:pStyle w:val="u"/>
              <w:widowControl w:val="0"/>
              <w:numPr>
                <w:ilvl w:val="12"/>
                <w:numId w:val="0"/>
              </w:numPr>
              <w:rPr>
                <w:rFonts w:asciiTheme="minorHAnsi" w:hAnsiTheme="minorHAnsi" w:cstheme="minorHAnsi"/>
                <w:szCs w:val="22"/>
              </w:rPr>
            </w:pPr>
            <w:r w:rsidRPr="00E27750">
              <w:rPr>
                <w:rFonts w:asciiTheme="minorHAnsi" w:hAnsiTheme="minorHAnsi" w:cstheme="minorHAnsi"/>
                <w:szCs w:val="22"/>
              </w:rPr>
              <w:t>2</w:t>
            </w:r>
          </w:p>
        </w:tc>
        <w:tc>
          <w:tcPr>
            <w:tcW w:w="5916" w:type="dxa"/>
            <w:vAlign w:val="center"/>
          </w:tcPr>
          <w:p w14:paraId="5336DE9B" w14:textId="3C4B9501" w:rsidR="00191059" w:rsidRPr="007A0CC1" w:rsidRDefault="00191059" w:rsidP="00191059">
            <w:pPr>
              <w:pStyle w:val="u"/>
              <w:widowControl w:val="0"/>
              <w:numPr>
                <w:ilvl w:val="12"/>
                <w:numId w:val="0"/>
              </w:numPr>
              <w:rPr>
                <w:rStyle w:val="lev"/>
                <w:rFonts w:asciiTheme="minorHAnsi" w:hAnsiTheme="minorHAnsi" w:cstheme="minorHAnsi"/>
                <w:b w:val="0"/>
                <w:szCs w:val="22"/>
              </w:rPr>
            </w:pPr>
            <w:r w:rsidRPr="007A0CC1">
              <w:rPr>
                <w:rStyle w:val="lev"/>
                <w:rFonts w:asciiTheme="minorHAnsi" w:hAnsiTheme="minorHAnsi" w:cstheme="minorHAnsi"/>
                <w:b w:val="0"/>
                <w:szCs w:val="22"/>
              </w:rPr>
              <w:t xml:space="preserve">Cahiers des charges techniques pour l’évaluation intermédiaire </w:t>
            </w:r>
          </w:p>
        </w:tc>
        <w:tc>
          <w:tcPr>
            <w:tcW w:w="2511" w:type="dxa"/>
            <w:vAlign w:val="center"/>
          </w:tcPr>
          <w:p w14:paraId="7B06C3E3" w14:textId="71FD1EB1" w:rsidR="00191059" w:rsidRPr="00F1311A" w:rsidRDefault="00191059" w:rsidP="00191059">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Année 2</w:t>
            </w:r>
          </w:p>
        </w:tc>
      </w:tr>
      <w:tr w:rsidR="00191059" w:rsidRPr="00AE68DA" w14:paraId="090B0407" w14:textId="77777777" w:rsidTr="00992181">
        <w:tc>
          <w:tcPr>
            <w:tcW w:w="747" w:type="dxa"/>
          </w:tcPr>
          <w:p w14:paraId="645D845C" w14:textId="6C202330" w:rsidR="00191059" w:rsidRPr="00AE68DA" w:rsidRDefault="00191059" w:rsidP="00191059">
            <w:pPr>
              <w:pStyle w:val="u"/>
              <w:widowControl w:val="0"/>
              <w:numPr>
                <w:ilvl w:val="12"/>
                <w:numId w:val="0"/>
              </w:numPr>
              <w:rPr>
                <w:rFonts w:asciiTheme="minorHAnsi" w:hAnsiTheme="minorHAnsi" w:cstheme="minorHAnsi"/>
                <w:szCs w:val="22"/>
              </w:rPr>
            </w:pPr>
            <w:r w:rsidRPr="00E27750">
              <w:rPr>
                <w:rFonts w:asciiTheme="minorHAnsi" w:hAnsiTheme="minorHAnsi" w:cstheme="minorHAnsi"/>
                <w:szCs w:val="22"/>
              </w:rPr>
              <w:t>2</w:t>
            </w:r>
          </w:p>
        </w:tc>
        <w:tc>
          <w:tcPr>
            <w:tcW w:w="5916" w:type="dxa"/>
            <w:vAlign w:val="center"/>
          </w:tcPr>
          <w:p w14:paraId="72ABBAA0" w14:textId="4F1B7DA0" w:rsidR="00191059" w:rsidRPr="007A0CC1" w:rsidRDefault="00191059" w:rsidP="00191059">
            <w:pPr>
              <w:pStyle w:val="u"/>
              <w:widowControl w:val="0"/>
              <w:numPr>
                <w:ilvl w:val="12"/>
                <w:numId w:val="0"/>
              </w:numPr>
              <w:rPr>
                <w:rStyle w:val="lev"/>
                <w:rFonts w:asciiTheme="minorHAnsi" w:hAnsiTheme="minorHAnsi" w:cstheme="minorHAnsi"/>
                <w:b w:val="0"/>
                <w:szCs w:val="22"/>
              </w:rPr>
            </w:pPr>
            <w:r w:rsidRPr="007A0CC1">
              <w:rPr>
                <w:rFonts w:asciiTheme="minorHAnsi" w:hAnsiTheme="minorHAnsi" w:cstheme="minorHAnsi"/>
              </w:rPr>
              <w:t>Grille d’analyse technique des offres (évaluation intermédiaire)</w:t>
            </w:r>
          </w:p>
        </w:tc>
        <w:tc>
          <w:tcPr>
            <w:tcW w:w="2511" w:type="dxa"/>
            <w:vAlign w:val="center"/>
          </w:tcPr>
          <w:p w14:paraId="412379F8" w14:textId="38C976A6" w:rsidR="00191059" w:rsidRPr="00F1311A" w:rsidRDefault="00191059" w:rsidP="00191059">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Année 2</w:t>
            </w:r>
          </w:p>
        </w:tc>
      </w:tr>
      <w:tr w:rsidR="00191059" w:rsidRPr="00AE68DA" w14:paraId="3BCBE6C9" w14:textId="77777777" w:rsidTr="00992181">
        <w:tc>
          <w:tcPr>
            <w:tcW w:w="747" w:type="dxa"/>
          </w:tcPr>
          <w:p w14:paraId="438F0EF0" w14:textId="2A1EEC92" w:rsidR="00191059" w:rsidRDefault="00191059" w:rsidP="00191059">
            <w:pPr>
              <w:pStyle w:val="u"/>
              <w:widowControl w:val="0"/>
              <w:numPr>
                <w:ilvl w:val="12"/>
                <w:numId w:val="0"/>
              </w:numPr>
              <w:rPr>
                <w:rFonts w:asciiTheme="minorHAnsi" w:hAnsiTheme="minorHAnsi" w:cstheme="minorHAnsi"/>
                <w:szCs w:val="22"/>
              </w:rPr>
            </w:pPr>
            <w:r w:rsidRPr="00E27750">
              <w:rPr>
                <w:rFonts w:asciiTheme="minorHAnsi" w:hAnsiTheme="minorHAnsi" w:cstheme="minorHAnsi"/>
                <w:szCs w:val="22"/>
              </w:rPr>
              <w:t>2</w:t>
            </w:r>
          </w:p>
        </w:tc>
        <w:tc>
          <w:tcPr>
            <w:tcW w:w="5916" w:type="dxa"/>
            <w:vAlign w:val="center"/>
          </w:tcPr>
          <w:p w14:paraId="623CF88F" w14:textId="36B10AC4" w:rsidR="00191059" w:rsidRPr="007A0CC1" w:rsidRDefault="00191059" w:rsidP="00191059">
            <w:pPr>
              <w:pStyle w:val="u"/>
              <w:widowControl w:val="0"/>
              <w:numPr>
                <w:ilvl w:val="12"/>
                <w:numId w:val="0"/>
              </w:numPr>
              <w:rPr>
                <w:rStyle w:val="lev"/>
                <w:rFonts w:asciiTheme="minorHAnsi" w:hAnsiTheme="minorHAnsi" w:cstheme="minorHAnsi"/>
                <w:b w:val="0"/>
                <w:szCs w:val="22"/>
              </w:rPr>
            </w:pPr>
            <w:r w:rsidRPr="007A0CC1">
              <w:rPr>
                <w:rFonts w:asciiTheme="minorHAnsi" w:hAnsiTheme="minorHAnsi" w:cstheme="minorHAnsi"/>
              </w:rPr>
              <w:t>Commentaires et retours sur les drafts de rapports d’évaluation intermédiaire</w:t>
            </w:r>
          </w:p>
        </w:tc>
        <w:tc>
          <w:tcPr>
            <w:tcW w:w="2511" w:type="dxa"/>
            <w:vAlign w:val="center"/>
          </w:tcPr>
          <w:p w14:paraId="58186AF4" w14:textId="2677AEC3" w:rsidR="00191059" w:rsidRPr="00F1311A" w:rsidRDefault="00191059" w:rsidP="00191059">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Année 2</w:t>
            </w:r>
          </w:p>
        </w:tc>
      </w:tr>
      <w:tr w:rsidR="00191059" w:rsidRPr="00AE68DA" w14:paraId="466BE46F" w14:textId="77777777" w:rsidTr="00992181">
        <w:tc>
          <w:tcPr>
            <w:tcW w:w="747" w:type="dxa"/>
          </w:tcPr>
          <w:p w14:paraId="1288371E" w14:textId="148D39B9" w:rsidR="00191059" w:rsidRDefault="00191059" w:rsidP="00191059">
            <w:pPr>
              <w:pStyle w:val="u"/>
              <w:widowControl w:val="0"/>
              <w:numPr>
                <w:ilvl w:val="12"/>
                <w:numId w:val="0"/>
              </w:numPr>
              <w:rPr>
                <w:rFonts w:asciiTheme="minorHAnsi" w:hAnsiTheme="minorHAnsi" w:cstheme="minorHAnsi"/>
                <w:szCs w:val="22"/>
              </w:rPr>
            </w:pPr>
            <w:r w:rsidRPr="00E27750">
              <w:rPr>
                <w:rFonts w:asciiTheme="minorHAnsi" w:hAnsiTheme="minorHAnsi" w:cstheme="minorHAnsi"/>
                <w:szCs w:val="22"/>
              </w:rPr>
              <w:t>2</w:t>
            </w:r>
          </w:p>
        </w:tc>
        <w:tc>
          <w:tcPr>
            <w:tcW w:w="5916" w:type="dxa"/>
            <w:vAlign w:val="center"/>
          </w:tcPr>
          <w:p w14:paraId="0EB747FA" w14:textId="5AABE99F" w:rsidR="00191059" w:rsidRPr="007A0CC1" w:rsidRDefault="00191059" w:rsidP="00191059">
            <w:pPr>
              <w:pStyle w:val="u"/>
              <w:widowControl w:val="0"/>
              <w:numPr>
                <w:ilvl w:val="12"/>
                <w:numId w:val="0"/>
              </w:numPr>
              <w:rPr>
                <w:rStyle w:val="lev"/>
                <w:rFonts w:asciiTheme="minorHAnsi" w:hAnsiTheme="minorHAnsi" w:cstheme="minorHAnsi"/>
                <w:b w:val="0"/>
                <w:szCs w:val="22"/>
              </w:rPr>
            </w:pPr>
            <w:r w:rsidRPr="007A0CC1">
              <w:rPr>
                <w:rStyle w:val="lev"/>
                <w:rFonts w:asciiTheme="minorHAnsi" w:hAnsiTheme="minorHAnsi" w:cstheme="minorHAnsi"/>
                <w:b w:val="0"/>
                <w:szCs w:val="22"/>
              </w:rPr>
              <w:t>Cahiers des charges techniques pour l’évaluation finale</w:t>
            </w:r>
          </w:p>
        </w:tc>
        <w:tc>
          <w:tcPr>
            <w:tcW w:w="2511" w:type="dxa"/>
            <w:vAlign w:val="center"/>
          </w:tcPr>
          <w:p w14:paraId="2850FFA3" w14:textId="2752EFA4" w:rsidR="00191059" w:rsidRPr="00F1311A" w:rsidRDefault="00191059" w:rsidP="00191059">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Année 4</w:t>
            </w:r>
          </w:p>
        </w:tc>
      </w:tr>
      <w:tr w:rsidR="00191059" w:rsidRPr="00AE68DA" w14:paraId="313AED74" w14:textId="77777777" w:rsidTr="00992181">
        <w:tc>
          <w:tcPr>
            <w:tcW w:w="747" w:type="dxa"/>
          </w:tcPr>
          <w:p w14:paraId="34275675" w14:textId="648D56FD" w:rsidR="00191059" w:rsidRDefault="00191059" w:rsidP="00191059">
            <w:pPr>
              <w:pStyle w:val="u"/>
              <w:widowControl w:val="0"/>
              <w:numPr>
                <w:ilvl w:val="12"/>
                <w:numId w:val="0"/>
              </w:numPr>
              <w:rPr>
                <w:rFonts w:asciiTheme="minorHAnsi" w:hAnsiTheme="minorHAnsi" w:cstheme="minorHAnsi"/>
                <w:szCs w:val="22"/>
              </w:rPr>
            </w:pPr>
            <w:r w:rsidRPr="00E27750">
              <w:rPr>
                <w:rFonts w:asciiTheme="minorHAnsi" w:hAnsiTheme="minorHAnsi" w:cstheme="minorHAnsi"/>
                <w:szCs w:val="22"/>
              </w:rPr>
              <w:t>2</w:t>
            </w:r>
          </w:p>
        </w:tc>
        <w:tc>
          <w:tcPr>
            <w:tcW w:w="5916" w:type="dxa"/>
            <w:vAlign w:val="center"/>
          </w:tcPr>
          <w:p w14:paraId="642CA210" w14:textId="32ABC032" w:rsidR="00191059" w:rsidRPr="007A0CC1" w:rsidRDefault="00191059" w:rsidP="00191059">
            <w:pPr>
              <w:pStyle w:val="u"/>
              <w:widowControl w:val="0"/>
              <w:numPr>
                <w:ilvl w:val="12"/>
                <w:numId w:val="0"/>
              </w:numPr>
              <w:rPr>
                <w:rStyle w:val="lev"/>
                <w:rFonts w:asciiTheme="minorHAnsi" w:hAnsiTheme="minorHAnsi" w:cstheme="minorHAnsi"/>
                <w:b w:val="0"/>
                <w:szCs w:val="22"/>
              </w:rPr>
            </w:pPr>
            <w:r w:rsidRPr="007A0CC1">
              <w:rPr>
                <w:rFonts w:asciiTheme="minorHAnsi" w:hAnsiTheme="minorHAnsi" w:cstheme="minorHAnsi"/>
              </w:rPr>
              <w:t>Grille d’analyse technique des offres (évaluation finale)</w:t>
            </w:r>
          </w:p>
        </w:tc>
        <w:tc>
          <w:tcPr>
            <w:tcW w:w="2511" w:type="dxa"/>
            <w:vAlign w:val="center"/>
          </w:tcPr>
          <w:p w14:paraId="1F523EAB" w14:textId="4F7BE93D" w:rsidR="00191059" w:rsidRPr="00F1311A" w:rsidRDefault="00191059" w:rsidP="00191059">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Année 4</w:t>
            </w:r>
          </w:p>
        </w:tc>
      </w:tr>
      <w:tr w:rsidR="00191059" w:rsidRPr="00AE68DA" w14:paraId="77B5B839" w14:textId="77777777" w:rsidTr="00992181">
        <w:tc>
          <w:tcPr>
            <w:tcW w:w="747" w:type="dxa"/>
          </w:tcPr>
          <w:p w14:paraId="0FA6FF7E" w14:textId="7C5BE4E6" w:rsidR="00191059" w:rsidRPr="00AE68DA" w:rsidRDefault="00191059" w:rsidP="00191059">
            <w:pPr>
              <w:pStyle w:val="u"/>
              <w:widowControl w:val="0"/>
              <w:numPr>
                <w:ilvl w:val="12"/>
                <w:numId w:val="0"/>
              </w:numPr>
              <w:rPr>
                <w:rFonts w:asciiTheme="minorHAnsi" w:hAnsiTheme="minorHAnsi" w:cstheme="minorHAnsi"/>
                <w:szCs w:val="22"/>
              </w:rPr>
            </w:pPr>
            <w:r w:rsidRPr="00E27750">
              <w:rPr>
                <w:rFonts w:asciiTheme="minorHAnsi" w:hAnsiTheme="minorHAnsi" w:cstheme="minorHAnsi"/>
                <w:szCs w:val="22"/>
              </w:rPr>
              <w:t>2</w:t>
            </w:r>
          </w:p>
        </w:tc>
        <w:tc>
          <w:tcPr>
            <w:tcW w:w="5916" w:type="dxa"/>
            <w:vAlign w:val="center"/>
          </w:tcPr>
          <w:p w14:paraId="14A44AAF" w14:textId="7FB6E84E" w:rsidR="00191059" w:rsidRPr="007A0CC1" w:rsidRDefault="00191059" w:rsidP="00191059">
            <w:pPr>
              <w:pStyle w:val="u"/>
              <w:widowControl w:val="0"/>
              <w:numPr>
                <w:ilvl w:val="12"/>
                <w:numId w:val="0"/>
              </w:numPr>
              <w:rPr>
                <w:rStyle w:val="lev"/>
                <w:rFonts w:asciiTheme="minorHAnsi" w:hAnsiTheme="minorHAnsi" w:cstheme="minorHAnsi"/>
                <w:b w:val="0"/>
                <w:szCs w:val="22"/>
              </w:rPr>
            </w:pPr>
            <w:r w:rsidRPr="007A0CC1">
              <w:rPr>
                <w:rFonts w:asciiTheme="minorHAnsi" w:hAnsiTheme="minorHAnsi" w:cstheme="minorHAnsi"/>
              </w:rPr>
              <w:t>Commentaires et retours sur les drafts de rapports d’évaluation finale</w:t>
            </w:r>
          </w:p>
        </w:tc>
        <w:tc>
          <w:tcPr>
            <w:tcW w:w="2511" w:type="dxa"/>
            <w:vAlign w:val="center"/>
          </w:tcPr>
          <w:p w14:paraId="7DD1E11B" w14:textId="2C11333B" w:rsidR="00191059" w:rsidRPr="00F1311A" w:rsidRDefault="00191059" w:rsidP="00191059">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Année 4</w:t>
            </w:r>
          </w:p>
        </w:tc>
      </w:tr>
      <w:tr w:rsidR="00191059" w:rsidRPr="00AE68DA" w14:paraId="412CF651" w14:textId="77777777" w:rsidTr="00992181">
        <w:trPr>
          <w:trHeight w:val="50"/>
        </w:trPr>
        <w:tc>
          <w:tcPr>
            <w:tcW w:w="747" w:type="dxa"/>
          </w:tcPr>
          <w:p w14:paraId="6A81635B" w14:textId="1F1BDCC2" w:rsidR="00191059" w:rsidRPr="00AE68DA" w:rsidRDefault="00191059" w:rsidP="00191059">
            <w:pPr>
              <w:pStyle w:val="u"/>
              <w:widowControl w:val="0"/>
              <w:numPr>
                <w:ilvl w:val="12"/>
                <w:numId w:val="0"/>
              </w:numPr>
              <w:rPr>
                <w:rFonts w:asciiTheme="minorHAnsi" w:hAnsiTheme="minorHAnsi" w:cstheme="minorHAnsi"/>
                <w:szCs w:val="22"/>
              </w:rPr>
            </w:pPr>
            <w:r w:rsidRPr="00E27750">
              <w:rPr>
                <w:rFonts w:asciiTheme="minorHAnsi" w:hAnsiTheme="minorHAnsi" w:cstheme="minorHAnsi"/>
                <w:szCs w:val="22"/>
              </w:rPr>
              <w:t>2</w:t>
            </w:r>
          </w:p>
        </w:tc>
        <w:tc>
          <w:tcPr>
            <w:tcW w:w="5916" w:type="dxa"/>
            <w:vAlign w:val="center"/>
          </w:tcPr>
          <w:p w14:paraId="00CD89EE" w14:textId="21238E66" w:rsidR="00191059" w:rsidRPr="007A0CC1" w:rsidRDefault="00191059" w:rsidP="00191059">
            <w:pPr>
              <w:pStyle w:val="u"/>
              <w:widowControl w:val="0"/>
              <w:numPr>
                <w:ilvl w:val="12"/>
                <w:numId w:val="0"/>
              </w:numPr>
              <w:rPr>
                <w:rFonts w:asciiTheme="minorHAnsi" w:hAnsiTheme="minorHAnsi" w:cstheme="minorHAnsi"/>
                <w:b/>
                <w:szCs w:val="22"/>
              </w:rPr>
            </w:pPr>
            <w:r w:rsidRPr="007A0CC1">
              <w:rPr>
                <w:rStyle w:val="lev"/>
                <w:rFonts w:asciiTheme="minorHAnsi" w:hAnsiTheme="minorHAnsi" w:cstheme="minorHAnsi"/>
                <w:b w:val="0"/>
                <w:szCs w:val="22"/>
              </w:rPr>
              <w:t>R</w:t>
            </w:r>
            <w:r>
              <w:rPr>
                <w:rStyle w:val="lev"/>
                <w:rFonts w:asciiTheme="minorHAnsi" w:hAnsiTheme="minorHAnsi" w:cstheme="minorHAnsi"/>
                <w:b w:val="0"/>
                <w:szCs w:val="22"/>
              </w:rPr>
              <w:t>apport final consolidé</w:t>
            </w:r>
          </w:p>
        </w:tc>
        <w:tc>
          <w:tcPr>
            <w:tcW w:w="2511" w:type="dxa"/>
            <w:vAlign w:val="center"/>
          </w:tcPr>
          <w:p w14:paraId="68312A34" w14:textId="15BBDEFE" w:rsidR="00191059" w:rsidRPr="00F1311A" w:rsidRDefault="00191059" w:rsidP="00A93626">
            <w:pPr>
              <w:pStyle w:val="u"/>
              <w:widowControl w:val="0"/>
              <w:numPr>
                <w:ilvl w:val="12"/>
                <w:numId w:val="0"/>
              </w:numPr>
              <w:rPr>
                <w:rStyle w:val="lev"/>
                <w:rFonts w:asciiTheme="minorHAnsi" w:hAnsiTheme="minorHAnsi" w:cstheme="minorHAnsi"/>
                <w:b w:val="0"/>
              </w:rPr>
            </w:pPr>
            <w:r w:rsidRPr="00F1311A">
              <w:rPr>
                <w:rStyle w:val="lev"/>
                <w:rFonts w:asciiTheme="minorHAnsi" w:hAnsiTheme="minorHAnsi" w:cstheme="minorHAnsi"/>
                <w:b w:val="0"/>
              </w:rPr>
              <w:t xml:space="preserve">Année 4 </w:t>
            </w:r>
            <w:r w:rsidRPr="00F1311A">
              <w:rPr>
                <w:rStyle w:val="lev"/>
                <w:rFonts w:asciiTheme="minorHAnsi" w:hAnsiTheme="minorHAnsi" w:cstheme="minorHAnsi"/>
                <w:b w:val="0"/>
                <w:szCs w:val="22"/>
              </w:rPr>
              <w:t xml:space="preserve">(T0 + </w:t>
            </w:r>
            <w:r w:rsidR="00A93626">
              <w:rPr>
                <w:rStyle w:val="lev"/>
                <w:rFonts w:asciiTheme="minorHAnsi" w:hAnsiTheme="minorHAnsi" w:cstheme="minorHAnsi"/>
                <w:b w:val="0"/>
                <w:szCs w:val="22"/>
              </w:rPr>
              <w:t>44</w:t>
            </w:r>
            <w:r w:rsidRPr="00F1311A">
              <w:rPr>
                <w:rStyle w:val="lev"/>
                <w:rFonts w:asciiTheme="minorHAnsi" w:hAnsiTheme="minorHAnsi" w:cstheme="minorHAnsi"/>
                <w:b w:val="0"/>
                <w:szCs w:val="22"/>
              </w:rPr>
              <w:t xml:space="preserve"> mois)</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392669644"/>
      <w:bookmarkStart w:id="43" w:name="_Toc213137095"/>
      <w:bookmarkEnd w:id="39"/>
      <w:r w:rsidRPr="00A86E43">
        <w:rPr>
          <w:rFonts w:asciiTheme="minorHAnsi" w:hAnsiTheme="minorHAnsi" w:cstheme="minorHAnsi"/>
          <w:sz w:val="22"/>
          <w:szCs w:val="22"/>
        </w:rPr>
        <w:t>Expert en charge de l’exécution de la mission</w:t>
      </w:r>
      <w:bookmarkEnd w:id="41"/>
      <w:bookmarkEnd w:id="43"/>
    </w:p>
    <w:p w14:paraId="2A6A1502" w14:textId="4BA04C3A" w:rsidR="00EF653D" w:rsidRPr="00A86E43" w:rsidRDefault="00EF653D" w:rsidP="00B7461E">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413B28E5" w:rsidR="00EF653D" w:rsidRPr="00A86E43" w:rsidRDefault="00EF653D" w:rsidP="00B7461E">
      <w:pPr>
        <w:spacing w:before="120"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 xml:space="preserve">sans l’accord préalable écrit </w:t>
      </w:r>
      <w:r w:rsidR="00B7461E">
        <w:rPr>
          <w:rFonts w:asciiTheme="minorHAnsi" w:hAnsiTheme="minorHAnsi" w:cstheme="minorHAnsi"/>
          <w:sz w:val="22"/>
          <w:szCs w:val="22"/>
        </w:rPr>
        <w:t>d’Expertise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213137096"/>
      <w:r w:rsidRPr="00A86E43">
        <w:rPr>
          <w:rFonts w:asciiTheme="minorHAnsi" w:hAnsiTheme="minorHAnsi" w:cstheme="minorHAnsi"/>
          <w:sz w:val="22"/>
          <w:szCs w:val="22"/>
        </w:rPr>
        <w:t>Lieu d’exécution</w:t>
      </w:r>
      <w:bookmarkEnd w:id="42"/>
      <w:bookmarkEnd w:id="44"/>
    </w:p>
    <w:p w14:paraId="7E12F54E" w14:textId="77777777" w:rsidR="00D2193A" w:rsidRDefault="005563C9" w:rsidP="00D2193A">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B7461E">
        <w:rPr>
          <w:rFonts w:asciiTheme="minorHAnsi" w:hAnsiTheme="minorHAnsi" w:cstheme="minorHAnsi"/>
          <w:szCs w:val="22"/>
        </w:rPr>
        <w:t>à distance.</w:t>
      </w:r>
    </w:p>
    <w:p w14:paraId="4DE0CF67" w14:textId="6FB49708" w:rsidR="00B7461E" w:rsidRPr="00B7461E" w:rsidRDefault="00B7461E" w:rsidP="00D2193A">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mallCaps/>
          <w:szCs w:val="22"/>
        </w:rPr>
        <w:t>L’Expert désigné</w:t>
      </w:r>
      <w:r w:rsidRPr="00B7461E">
        <w:rPr>
          <w:rFonts w:asciiTheme="minorHAnsi" w:hAnsiTheme="minorHAnsi" w:cstheme="minorHAnsi"/>
          <w:szCs w:val="22"/>
        </w:rPr>
        <w:t xml:space="preserve"> pourrait être amenée à se rendre au siège </w:t>
      </w:r>
      <w:r>
        <w:rPr>
          <w:rFonts w:asciiTheme="minorHAnsi" w:hAnsiTheme="minorHAnsi" w:cstheme="minorHAnsi"/>
          <w:szCs w:val="22"/>
        </w:rPr>
        <w:t>d’Expertise France</w:t>
      </w:r>
      <w:r w:rsidRPr="00B7461E">
        <w:rPr>
          <w:rFonts w:asciiTheme="minorHAnsi" w:hAnsiTheme="minorHAnsi" w:cstheme="minorHAnsi"/>
          <w:szCs w:val="22"/>
        </w:rPr>
        <w:t xml:space="preserve"> à Paris.</w:t>
      </w:r>
    </w:p>
    <w:p w14:paraId="448171B1" w14:textId="189061EA" w:rsidR="00B7461E" w:rsidRDefault="00B7461E" w:rsidP="00B7461E">
      <w:pPr>
        <w:pStyle w:val="v"/>
        <w:widowControl w:val="0"/>
        <w:spacing w:before="120"/>
        <w:ind w:left="556" w:firstLine="0"/>
        <w:rPr>
          <w:rFonts w:asciiTheme="minorHAnsi" w:hAnsiTheme="minorHAnsi" w:cstheme="minorHAnsi"/>
          <w:szCs w:val="22"/>
        </w:rPr>
      </w:pPr>
      <w:r>
        <w:rPr>
          <w:rFonts w:asciiTheme="minorHAnsi" w:hAnsiTheme="minorHAnsi" w:cstheme="minorHAnsi"/>
          <w:smallCaps/>
          <w:szCs w:val="22"/>
        </w:rPr>
        <w:t>L’Expert désigné</w:t>
      </w:r>
      <w:r w:rsidRPr="00B7461E">
        <w:rPr>
          <w:rFonts w:asciiTheme="minorHAnsi" w:hAnsiTheme="minorHAnsi" w:cstheme="minorHAnsi"/>
          <w:szCs w:val="22"/>
        </w:rPr>
        <w:t xml:space="preserve"> </w:t>
      </w:r>
      <w:r>
        <w:rPr>
          <w:rFonts w:asciiTheme="minorHAnsi" w:hAnsiTheme="minorHAnsi" w:cstheme="minorHAnsi"/>
          <w:szCs w:val="22"/>
        </w:rPr>
        <w:t>sera</w:t>
      </w:r>
      <w:r w:rsidRPr="00B7461E">
        <w:rPr>
          <w:rFonts w:asciiTheme="minorHAnsi" w:hAnsiTheme="minorHAnsi" w:cstheme="minorHAnsi"/>
          <w:szCs w:val="22"/>
        </w:rPr>
        <w:t xml:space="preserve"> amené à se déplacer </w:t>
      </w:r>
      <w:r>
        <w:rPr>
          <w:rFonts w:asciiTheme="minorHAnsi" w:hAnsiTheme="minorHAnsi" w:cstheme="minorHAnsi"/>
          <w:szCs w:val="22"/>
        </w:rPr>
        <w:t>à Djibouti.</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392669645"/>
      <w:bookmarkStart w:id="46" w:name="_Toc213137097"/>
      <w:r>
        <w:rPr>
          <w:rFonts w:asciiTheme="minorHAnsi" w:hAnsiTheme="minorHAnsi" w:cstheme="minorHAnsi"/>
          <w:sz w:val="22"/>
          <w:szCs w:val="22"/>
        </w:rPr>
        <w:t>Langue du contrat</w:t>
      </w:r>
      <w:bookmarkEnd w:id="46"/>
    </w:p>
    <w:p w14:paraId="1B469213" w14:textId="7BCBF916" w:rsidR="002049D5" w:rsidRPr="00E41C9A" w:rsidRDefault="002049D5" w:rsidP="00B7461E">
      <w:pPr>
        <w:spacing w:before="120" w:line="240" w:lineRule="auto"/>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213137098"/>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B7461E">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6580D86E" w:rsidR="00456853" w:rsidRPr="00A86E43" w:rsidRDefault="00B7461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conformer au cahier des charges </w:t>
      </w:r>
      <w:r w:rsidR="00456853" w:rsidRPr="00A86E43">
        <w:rPr>
          <w:rFonts w:asciiTheme="minorHAnsi" w:hAnsiTheme="minorHAnsi" w:cstheme="minorHAnsi"/>
          <w:smallCaps/>
          <w:szCs w:val="22"/>
        </w:rPr>
        <w:t>;</w:t>
      </w:r>
    </w:p>
    <w:p w14:paraId="6C182559" w14:textId="1A2D4A93" w:rsidR="00456853" w:rsidRPr="00A86E43" w:rsidRDefault="00B7461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par écrit toute communication ou instruction relative aux prestations qui lui parviendrait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00456853"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00456853" w:rsidRPr="00A86E43">
        <w:rPr>
          <w:rFonts w:asciiTheme="minorHAnsi" w:hAnsiTheme="minorHAnsi" w:cstheme="minorHAnsi"/>
          <w:szCs w:val="22"/>
        </w:rPr>
        <w:t>;</w:t>
      </w:r>
    </w:p>
    <w:p w14:paraId="755DB327" w14:textId="37165EAA" w:rsidR="00456853" w:rsidRPr="00A86E43" w:rsidRDefault="00B7461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A86E43">
        <w:rPr>
          <w:rFonts w:asciiTheme="minorHAnsi" w:hAnsiTheme="minorHAnsi" w:cstheme="minorHAnsi"/>
          <w:smallCaps/>
          <w:szCs w:val="22"/>
        </w:rPr>
        <w:t>Contrat</w:t>
      </w:r>
      <w:r w:rsidR="00456853" w:rsidRPr="00A86E43">
        <w:rPr>
          <w:rFonts w:asciiTheme="minorHAnsi" w:hAnsiTheme="minorHAnsi" w:cstheme="minorHAnsi"/>
          <w:szCs w:val="22"/>
        </w:rPr>
        <w:t> ;</w:t>
      </w:r>
    </w:p>
    <w:p w14:paraId="26AEC7B2" w14:textId="2AE773EF" w:rsidR="00456853" w:rsidRPr="00A86E43" w:rsidRDefault="00B7461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w:t>
      </w:r>
      <w:r w:rsidR="00456853"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ne soit pas mise en cause à cet égard ni par le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ni par tout autre interlocuteur désigné par ce dernier ;</w:t>
      </w:r>
    </w:p>
    <w:p w14:paraId="1A2FBA21" w14:textId="614D220F" w:rsidR="00456853" w:rsidRPr="00A86E43" w:rsidRDefault="00B7461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w:t>
      </w:r>
      <w:r w:rsidR="00456853"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xml:space="preserve">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w:t>
      </w:r>
    </w:p>
    <w:p w14:paraId="34043BE3" w14:textId="6CBF72B5" w:rsidR="00456853" w:rsidRPr="00A86E43" w:rsidRDefault="00B7461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00456853" w:rsidRPr="00A86E43">
        <w:rPr>
          <w:rFonts w:asciiTheme="minorHAnsi" w:hAnsiTheme="minorHAnsi" w:cstheme="minorHAnsi"/>
          <w:szCs w:val="22"/>
        </w:rPr>
        <w:t>;</w:t>
      </w:r>
    </w:p>
    <w:p w14:paraId="217A3A46" w14:textId="22408B99" w:rsidR="00456853" w:rsidRPr="00A86E43" w:rsidRDefault="00B7461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présenter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00456853"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w:t>
      </w:r>
    </w:p>
    <w:p w14:paraId="691A5BDB" w14:textId="4948C1C9" w:rsidR="00F97562" w:rsidRPr="00A86E43" w:rsidRDefault="00B7461E"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Appliquer</w:t>
      </w:r>
      <w:r w:rsidR="00F97562"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F97562" w:rsidRPr="00A86E43">
        <w:rPr>
          <w:rFonts w:asciiTheme="minorHAnsi" w:hAnsiTheme="minorHAnsi" w:cstheme="minorHAnsi"/>
          <w:smallCaps/>
          <w:szCs w:val="22"/>
        </w:rPr>
        <w:t xml:space="preserve"> </w:t>
      </w:r>
      <w:r w:rsidR="00F97562"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00F97562"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292399B4" w:rsidR="003A4792" w:rsidRPr="00A86E43" w:rsidRDefault="00B7461E"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Réaliser</w:t>
      </w:r>
      <w:r w:rsidR="003A4792"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003A4792"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65D59B59" w:rsidR="003A4792" w:rsidRPr="00A86E43" w:rsidRDefault="00B7461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Utiliser</w:t>
      </w:r>
      <w:r w:rsidR="003A4792"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213137099"/>
      <w:r w:rsidRPr="00A86E43">
        <w:rPr>
          <w:rFonts w:asciiTheme="minorHAnsi" w:hAnsiTheme="minorHAnsi" w:cstheme="minorHAnsi"/>
          <w:sz w:val="22"/>
          <w:szCs w:val="22"/>
        </w:rPr>
        <w:t>Confidentialité</w:t>
      </w:r>
      <w:bookmarkEnd w:id="48"/>
      <w:bookmarkEnd w:id="49"/>
    </w:p>
    <w:p w14:paraId="02834DA2" w14:textId="6F5CBDD5"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w:t>
      </w:r>
      <w:r w:rsidR="00353C54">
        <w:rPr>
          <w:rFonts w:asciiTheme="minorHAnsi" w:hAnsiTheme="minorHAnsi" w:cstheme="minorHAnsi"/>
          <w:szCs w:val="22"/>
        </w:rPr>
        <w:t>onservera leur caractère secret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00208954" w:rsidR="00B55D7E" w:rsidRPr="00A86E43" w:rsidRDefault="00353C54"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w:t>
      </w:r>
      <w:r w:rsidR="0091111F"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3E484B38" w:rsidR="00B55D7E" w:rsidRPr="00A86E43" w:rsidRDefault="00353C54"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Prendre</w:t>
      </w:r>
      <w:r w:rsidR="00B55D7E"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3AA0388" w:rsidR="00B55D7E" w:rsidRPr="00A86E43" w:rsidRDefault="00353C54"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213137100"/>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498AF21" w14:textId="02C3BE85" w:rsidR="00C22ED0" w:rsidRPr="00C22ED0" w:rsidRDefault="00122959" w:rsidP="00B7461E">
      <w:pPr>
        <w:pStyle w:val="u"/>
        <w:widowControl w:val="0"/>
        <w:numPr>
          <w:ilvl w:val="0"/>
          <w:numId w:val="13"/>
        </w:numPr>
        <w:rPr>
          <w:rFonts w:asciiTheme="minorHAnsi" w:hAnsiTheme="minorHAnsi" w:cstheme="minorHAnsi"/>
          <w:szCs w:val="22"/>
        </w:rPr>
      </w:pPr>
      <w:r w:rsidRPr="00C22ED0">
        <w:rPr>
          <w:rFonts w:asciiTheme="minorHAnsi" w:hAnsiTheme="minorHAnsi" w:cstheme="minorHAnsi"/>
          <w:szCs w:val="22"/>
        </w:rPr>
        <w:t>Document</w:t>
      </w:r>
      <w:r w:rsidR="00B7461E" w:rsidRPr="00C22ED0">
        <w:rPr>
          <w:rFonts w:asciiTheme="minorHAnsi" w:hAnsiTheme="minorHAnsi" w:cstheme="minorHAnsi"/>
          <w:szCs w:val="22"/>
        </w:rPr>
        <w:t xml:space="preserve">s projet </w:t>
      </w:r>
      <w:r w:rsidR="004C5992">
        <w:rPr>
          <w:rFonts w:asciiTheme="minorHAnsi" w:hAnsiTheme="minorHAnsi" w:cstheme="minorHAnsi"/>
          <w:szCs w:val="22"/>
        </w:rPr>
        <w:t xml:space="preserve">du </w:t>
      </w:r>
      <w:r w:rsidR="004C5992" w:rsidRPr="004C5992">
        <w:rPr>
          <w:rFonts w:asciiTheme="minorHAnsi" w:hAnsiTheme="minorHAnsi" w:cstheme="minorHAnsi"/>
          <w:smallCaps/>
          <w:szCs w:val="22"/>
        </w:rPr>
        <w:t>contrat principal</w:t>
      </w:r>
    </w:p>
    <w:p w14:paraId="195BB9F7" w14:textId="599DA960" w:rsidR="005C1231" w:rsidRPr="00C22ED0" w:rsidRDefault="00C22ED0" w:rsidP="00A1761D">
      <w:pPr>
        <w:pStyle w:val="u"/>
        <w:widowControl w:val="0"/>
        <w:numPr>
          <w:ilvl w:val="0"/>
          <w:numId w:val="13"/>
        </w:numPr>
        <w:rPr>
          <w:rFonts w:asciiTheme="minorHAnsi" w:hAnsiTheme="minorHAnsi" w:cstheme="minorHAnsi"/>
          <w:szCs w:val="22"/>
        </w:rPr>
      </w:pPr>
      <w:r w:rsidRPr="00C22ED0">
        <w:rPr>
          <w:rFonts w:asciiTheme="minorHAnsi" w:hAnsiTheme="minorHAnsi" w:cstheme="minorHAnsi"/>
          <w:szCs w:val="22"/>
        </w:rPr>
        <w:t>Politique de suivi-évaluation de l’agence</w:t>
      </w:r>
    </w:p>
    <w:p w14:paraId="3B1E8E8C" w14:textId="0C57DE07" w:rsidR="00C22ED0" w:rsidRPr="00C22ED0" w:rsidRDefault="00C22ED0" w:rsidP="00C22ED0">
      <w:pPr>
        <w:pStyle w:val="u"/>
        <w:widowControl w:val="0"/>
        <w:numPr>
          <w:ilvl w:val="0"/>
          <w:numId w:val="13"/>
        </w:numPr>
        <w:rPr>
          <w:rFonts w:asciiTheme="minorHAnsi" w:hAnsiTheme="minorHAnsi" w:cstheme="minorHAnsi"/>
          <w:szCs w:val="22"/>
        </w:rPr>
      </w:pPr>
      <w:r w:rsidRPr="00C22ED0">
        <w:rPr>
          <w:rFonts w:asciiTheme="minorHAnsi" w:hAnsiTheme="minorHAnsi" w:cstheme="minorHAnsi"/>
          <w:szCs w:val="22"/>
        </w:rPr>
        <w:t>Guides et outils du suivi-évaluation</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213137101"/>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213137102"/>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29DEC9CD" w:rsidR="00D07897" w:rsidRPr="00C22ED0" w:rsidRDefault="00353C54" w:rsidP="00B2733D">
            <w:pPr>
              <w:widowControl w:val="0"/>
              <w:numPr>
                <w:ilvl w:val="12"/>
                <w:numId w:val="0"/>
              </w:numPr>
              <w:spacing w:line="240" w:lineRule="auto"/>
              <w:jc w:val="both"/>
              <w:rPr>
                <w:rFonts w:asciiTheme="minorHAnsi" w:hAnsiTheme="minorHAnsi" w:cstheme="minorHAnsi"/>
                <w:sz w:val="22"/>
                <w:szCs w:val="22"/>
              </w:rPr>
            </w:pPr>
            <w:r w:rsidRPr="00C22ED0">
              <w:rPr>
                <w:rFonts w:asciiTheme="minorHAnsi" w:hAnsiTheme="minorHAnsi" w:cstheme="minorHAnsi"/>
                <w:sz w:val="22"/>
                <w:szCs w:val="22"/>
              </w:rPr>
              <w:t>Coralie NKUKA</w:t>
            </w:r>
          </w:p>
          <w:p w14:paraId="38DD0932" w14:textId="728634F3" w:rsidR="00D07897" w:rsidRPr="00C22ED0" w:rsidRDefault="00D07897" w:rsidP="00B2733D">
            <w:pPr>
              <w:widowControl w:val="0"/>
              <w:numPr>
                <w:ilvl w:val="12"/>
                <w:numId w:val="0"/>
              </w:numPr>
              <w:spacing w:line="240" w:lineRule="auto"/>
              <w:jc w:val="both"/>
              <w:rPr>
                <w:rFonts w:asciiTheme="minorHAnsi" w:hAnsiTheme="minorHAnsi" w:cstheme="minorHAnsi"/>
                <w:sz w:val="22"/>
                <w:szCs w:val="22"/>
              </w:rPr>
            </w:pPr>
            <w:r w:rsidRPr="00C22ED0">
              <w:rPr>
                <w:rFonts w:asciiTheme="minorHAnsi" w:hAnsiTheme="minorHAnsi" w:cstheme="minorHAnsi"/>
                <w:sz w:val="22"/>
                <w:szCs w:val="22"/>
              </w:rPr>
              <w:t xml:space="preserve">Département </w:t>
            </w:r>
            <w:r w:rsidR="00353C54" w:rsidRPr="00C22ED0">
              <w:rPr>
                <w:rFonts w:asciiTheme="minorHAnsi" w:hAnsiTheme="minorHAnsi" w:cstheme="minorHAnsi"/>
                <w:sz w:val="22"/>
                <w:szCs w:val="22"/>
              </w:rPr>
              <w:t>CHDS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213137103"/>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64D5FD59" w:rsidR="00BB7DD0" w:rsidRDefault="00C22E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w:t>
      </w:r>
      <w:r w:rsidR="00BB7DD0">
        <w:rPr>
          <w:rFonts w:asciiTheme="minorHAnsi" w:hAnsiTheme="minorHAnsi" w:cstheme="minorHAnsi"/>
          <w:sz w:val="22"/>
          <w:szCs w:val="22"/>
        </w:rPr>
        <w:t> ;</w:t>
      </w:r>
    </w:p>
    <w:p w14:paraId="305699C8" w14:textId="01B98A8A" w:rsidR="00BB7DD0" w:rsidRDefault="00C22E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w:t>
      </w:r>
      <w:r w:rsidR="00BB7DD0">
        <w:rPr>
          <w:rFonts w:asciiTheme="minorHAnsi" w:hAnsiTheme="minorHAnsi" w:cstheme="minorHAnsi"/>
          <w:sz w:val="22"/>
          <w:szCs w:val="22"/>
        </w:rPr>
        <w:t> ;</w:t>
      </w:r>
    </w:p>
    <w:p w14:paraId="0556603B" w14:textId="51D453D0"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w:t>
      </w:r>
      <w:r w:rsidR="00BB7DD0">
        <w:rPr>
          <w:rFonts w:asciiTheme="minorHAnsi" w:hAnsiTheme="minorHAnsi" w:cstheme="minorHAnsi"/>
          <w:sz w:val="22"/>
          <w:szCs w:val="22"/>
        </w:rPr>
        <w:t xml:space="preserve"> laitiers ;</w:t>
      </w:r>
    </w:p>
    <w:p w14:paraId="5DB6715A" w14:textId="2A89E44A"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w:t>
      </w:r>
      <w:r w:rsidR="00BB7DD0">
        <w:rPr>
          <w:rFonts w:asciiTheme="minorHAnsi" w:hAnsiTheme="minorHAnsi" w:cstheme="minorHAnsi"/>
          <w:sz w:val="22"/>
          <w:szCs w:val="22"/>
        </w:rPr>
        <w:t xml:space="preserve"> cuisinés, margarine, pâtes à tartiner ;</w:t>
      </w:r>
    </w:p>
    <w:p w14:paraId="3B277332" w14:textId="5313706C"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w:t>
      </w:r>
      <w:r w:rsidR="00BB7DD0">
        <w:rPr>
          <w:rFonts w:asciiTheme="minorHAnsi" w:hAnsiTheme="minorHAnsi" w:cstheme="minorHAnsi"/>
          <w:sz w:val="22"/>
          <w:szCs w:val="22"/>
        </w:rPr>
        <w:t xml:space="preserve"> en cuir ;</w:t>
      </w:r>
    </w:p>
    <w:p w14:paraId="737B1569" w14:textId="3AB9A71E"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w:t>
      </w:r>
      <w:r w:rsidR="00BB7DD0">
        <w:rPr>
          <w:rFonts w:asciiTheme="minorHAnsi" w:hAnsiTheme="minorHAnsi" w:cstheme="minorHAnsi"/>
          <w:sz w:val="22"/>
          <w:szCs w:val="22"/>
        </w:rPr>
        <w:t xml:space="preserve"> automobile ;</w:t>
      </w:r>
    </w:p>
    <w:p w14:paraId="53F14B97" w14:textId="1A8FF408"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w:t>
      </w:r>
      <w:r w:rsidR="00BB7DD0">
        <w:rPr>
          <w:rFonts w:asciiTheme="minorHAnsi" w:hAnsiTheme="minorHAnsi" w:cstheme="minorHAnsi"/>
          <w:sz w:val="22"/>
          <w:szCs w:val="22"/>
        </w:rPr>
        <w:t xml:space="preserve"> de ménage et d’entretien ;</w:t>
      </w:r>
    </w:p>
    <w:p w14:paraId="6AEDAFCD" w14:textId="25A4BB6A"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w:t>
      </w:r>
      <w:r w:rsidR="00BB7DD0">
        <w:rPr>
          <w:rFonts w:asciiTheme="minorHAnsi" w:hAnsiTheme="minorHAnsi" w:cstheme="minorHAnsi"/>
          <w:sz w:val="22"/>
          <w:szCs w:val="22"/>
        </w:rPr>
        <w:t>grocarburants ;</w:t>
      </w:r>
    </w:p>
    <w:p w14:paraId="3B7E4468" w14:textId="265EFE8C"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w:t>
      </w:r>
      <w:r w:rsidR="00BB7DD0">
        <w:rPr>
          <w:rFonts w:asciiTheme="minorHAnsi" w:hAnsiTheme="minorHAnsi" w:cstheme="minorHAnsi"/>
          <w:sz w:val="22"/>
          <w:szCs w:val="22"/>
        </w:rPr>
        <w:t xml:space="preserve"> d’œuvre ;</w:t>
      </w:r>
    </w:p>
    <w:p w14:paraId="76132A36" w14:textId="31EDA5EF"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w:t>
      </w:r>
      <w:r w:rsidR="00BB7DD0">
        <w:rPr>
          <w:rFonts w:asciiTheme="minorHAnsi" w:hAnsiTheme="minorHAnsi" w:cstheme="minorHAnsi"/>
          <w:sz w:val="22"/>
          <w:szCs w:val="22"/>
        </w:rPr>
        <w:t xml:space="preserve"> en bois massif ou particules ;</w:t>
      </w:r>
    </w:p>
    <w:p w14:paraId="5847510D" w14:textId="16D11697"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w:t>
      </w:r>
      <w:r w:rsidR="00BB7DD0">
        <w:rPr>
          <w:rFonts w:asciiTheme="minorHAnsi" w:hAnsiTheme="minorHAnsi" w:cstheme="minorHAnsi"/>
          <w:sz w:val="22"/>
          <w:szCs w:val="22"/>
        </w:rPr>
        <w:t> ;</w:t>
      </w:r>
    </w:p>
    <w:p w14:paraId="42FD4E3E" w14:textId="69650712"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w:t>
      </w:r>
      <w:r w:rsidR="00BB7DD0">
        <w:rPr>
          <w:rFonts w:asciiTheme="minorHAnsi" w:eastAsia="Calibri" w:hAnsiTheme="minorHAnsi" w:cstheme="minorHAnsi"/>
          <w:sz w:val="22"/>
          <w:szCs w:val="22"/>
          <w:lang w:eastAsia="en-US"/>
        </w:rPr>
        <w:t> ;</w:t>
      </w:r>
    </w:p>
    <w:p w14:paraId="0AAF774B" w14:textId="166B2BC2"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w:t>
      </w:r>
      <w:r w:rsidR="00BB7DD0">
        <w:rPr>
          <w:rFonts w:asciiTheme="minorHAnsi" w:eastAsia="Calibri" w:hAnsiTheme="minorHAnsi" w:cstheme="minorHAnsi"/>
          <w:sz w:val="22"/>
          <w:szCs w:val="22"/>
          <w:lang w:eastAsia="en-US"/>
        </w:rPr>
        <w:t> ;</w:t>
      </w:r>
    </w:p>
    <w:p w14:paraId="088038C3" w14:textId="5F416FB3"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w:t>
      </w:r>
      <w:r w:rsidR="00BB7DD0">
        <w:rPr>
          <w:rFonts w:asciiTheme="minorHAnsi" w:eastAsia="Calibri" w:hAnsiTheme="minorHAnsi" w:cstheme="minorHAnsi"/>
          <w:sz w:val="22"/>
          <w:szCs w:val="22"/>
          <w:lang w:eastAsia="en-US"/>
        </w:rPr>
        <w:t> ;</w:t>
      </w:r>
    </w:p>
    <w:p w14:paraId="3A0E5360" w14:textId="7FD960D2" w:rsidR="00BB7DD0" w:rsidRDefault="00C22E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w:t>
      </w:r>
      <w:r w:rsidR="00BB7DD0">
        <w:rPr>
          <w:rFonts w:asciiTheme="minorHAnsi" w:eastAsia="Calibri" w:hAnsiTheme="minorHAnsi" w:cstheme="minorHAnsi"/>
          <w:sz w:val="22"/>
          <w:szCs w:val="22"/>
          <w:lang w:eastAsia="en-US"/>
        </w:rPr>
        <w:t>, chocolat ;</w:t>
      </w:r>
    </w:p>
    <w:p w14:paraId="52A16F1A" w14:textId="3E58E5F0" w:rsidR="00BB7DD0" w:rsidRDefault="00C22E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w:t>
      </w:r>
      <w:r w:rsidR="00BB7DD0">
        <w:rPr>
          <w:rFonts w:asciiTheme="minorHAnsi" w:eastAsia="Calibri" w:hAnsiTheme="minorHAnsi" w:cstheme="minorHAnsi"/>
          <w:sz w:val="22"/>
          <w:szCs w:val="22"/>
          <w:lang w:eastAsia="en-US"/>
        </w:rPr>
        <w:t xml:space="preserve"> exotiques ;</w:t>
      </w:r>
    </w:p>
    <w:p w14:paraId="1630217F" w14:textId="131520FC" w:rsidR="00BB7DD0" w:rsidRDefault="00C22E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r w:rsidR="00BB7DD0">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2"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13137104"/>
      <w:r w:rsidRPr="00A86E43">
        <w:rPr>
          <w:rFonts w:asciiTheme="minorHAnsi" w:hAnsiTheme="minorHAnsi"/>
          <w:b/>
          <w:caps/>
          <w:sz w:val="24"/>
          <w:u w:val="single"/>
        </w:rPr>
        <w:t>Clause de réexamen</w:t>
      </w:r>
      <w:bookmarkEnd w:id="5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0DB77672" w:rsidR="009766DB" w:rsidRPr="00C22ED0" w:rsidRDefault="009766DB" w:rsidP="00345AEE">
      <w:pPr>
        <w:pStyle w:val="u"/>
        <w:widowControl w:val="0"/>
        <w:numPr>
          <w:ilvl w:val="0"/>
          <w:numId w:val="51"/>
        </w:numPr>
        <w:spacing w:before="120"/>
        <w:rPr>
          <w:rFonts w:asciiTheme="minorHAnsi" w:hAnsiTheme="minorHAnsi" w:cs="Arial"/>
          <w:szCs w:val="22"/>
        </w:rPr>
      </w:pPr>
      <w:r w:rsidRPr="00C22ED0">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C22ED0">
        <w:rPr>
          <w:rFonts w:asciiTheme="minorHAnsi" w:hAnsiTheme="minorHAnsi" w:cs="Arial"/>
          <w:smallCaps/>
          <w:szCs w:val="22"/>
        </w:rPr>
        <w:t xml:space="preserve">Expertise </w:t>
      </w:r>
      <w:r w:rsidR="00C22ED0" w:rsidRPr="00C22ED0">
        <w:rPr>
          <w:rFonts w:asciiTheme="minorHAnsi" w:hAnsiTheme="minorHAnsi" w:cs="Arial"/>
          <w:smallCaps/>
          <w:szCs w:val="22"/>
        </w:rPr>
        <w:t>France </w:t>
      </w:r>
      <w:r w:rsidR="00C22ED0" w:rsidRPr="00C22ED0">
        <w:rPr>
          <w:rFonts w:asciiTheme="minorHAnsi" w:hAnsiTheme="minorHAnsi" w:cs="Arial"/>
          <w:szCs w:val="22"/>
        </w:rPr>
        <w:t>;</w:t>
      </w:r>
    </w:p>
    <w:p w14:paraId="14FF8CBF" w14:textId="3DF52052" w:rsidR="009766DB" w:rsidRPr="00C22ED0" w:rsidRDefault="009766DB" w:rsidP="0089576F">
      <w:pPr>
        <w:pStyle w:val="u"/>
        <w:widowControl w:val="0"/>
        <w:numPr>
          <w:ilvl w:val="0"/>
          <w:numId w:val="51"/>
        </w:numPr>
        <w:spacing w:before="120"/>
        <w:rPr>
          <w:rFonts w:asciiTheme="minorHAnsi" w:hAnsiTheme="minorHAnsi" w:cs="Arial"/>
          <w:szCs w:val="22"/>
        </w:rPr>
      </w:pPr>
      <w:r w:rsidRPr="00C22ED0">
        <w:rPr>
          <w:rFonts w:asciiTheme="minorHAnsi" w:hAnsiTheme="minorHAnsi" w:cs="Arial"/>
          <w:szCs w:val="22"/>
        </w:rPr>
        <w:t xml:space="preserve">La mise à jour d’éléments techniques (précisions sur les livrables, </w:t>
      </w:r>
      <w:r w:rsidR="00C22ED0" w:rsidRPr="00C22ED0">
        <w:rPr>
          <w:rFonts w:asciiTheme="minorHAnsi" w:hAnsiTheme="minorHAnsi" w:cs="Arial"/>
          <w:szCs w:val="22"/>
        </w:rPr>
        <w:t>la méthodologie de mise en œuvre</w:t>
      </w:r>
      <w:r w:rsidR="00C22ED0">
        <w:rPr>
          <w:rFonts w:asciiTheme="minorHAnsi" w:hAnsiTheme="minorHAnsi" w:cs="Arial"/>
          <w:szCs w:val="22"/>
        </w:rPr>
        <w:t>, etc.</w:t>
      </w:r>
      <w:r w:rsidR="00C22ED0" w:rsidRPr="00C22ED0">
        <w:rPr>
          <w:rFonts w:asciiTheme="minorHAnsi" w:hAnsiTheme="minorHAnsi" w:cs="Arial"/>
          <w:szCs w:val="22"/>
        </w:rPr>
        <w:t>)</w:t>
      </w:r>
      <w:r w:rsidRPr="00C22ED0">
        <w:rPr>
          <w:rFonts w:asciiTheme="minorHAnsi" w:hAnsiTheme="minorHAnsi" w:cs="Arial"/>
          <w:szCs w:val="22"/>
        </w:rPr>
        <w:t>.</w:t>
      </w:r>
    </w:p>
    <w:p w14:paraId="2AC74079" w14:textId="36CD1E59"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C22ED0">
        <w:rPr>
          <w:rFonts w:asciiTheme="minorHAnsi" w:hAnsiTheme="minorHAnsi" w:cs="Arial"/>
          <w:szCs w:val="22"/>
        </w:rPr>
        <w:t> </w:t>
      </w:r>
      <w:r w:rsidRPr="00A86E43">
        <w:rPr>
          <w:rFonts w:asciiTheme="minorHAnsi" w:hAnsiTheme="minorHAnsi" w:cs="Arial"/>
          <w:szCs w:val="22"/>
        </w:rPr>
        <w:t>par simple échange de courrier, où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213137105"/>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bookmarkEnd w:id="60"/>
    </w:p>
    <w:p w14:paraId="7C57B5B2" w14:textId="77777777" w:rsidR="00C64382" w:rsidRPr="00A86E43" w:rsidRDefault="00C64382" w:rsidP="00C22ED0">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213137106"/>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1461F10A" w:rsidR="00197CF8" w:rsidRPr="00A86E43" w:rsidRDefault="00197CF8" w:rsidP="00A1761D">
      <w:pPr>
        <w:pStyle w:val="Titre2"/>
        <w:spacing w:before="120" w:after="60"/>
        <w:jc w:val="both"/>
        <w:rPr>
          <w:rFonts w:asciiTheme="minorHAnsi" w:hAnsiTheme="minorHAnsi"/>
          <w:sz w:val="22"/>
          <w:szCs w:val="22"/>
        </w:rPr>
      </w:pPr>
      <w:bookmarkStart w:id="62" w:name="_Toc213137107"/>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2"/>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3" w:name="_Toc213137108"/>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3"/>
    </w:p>
    <w:p w14:paraId="32CD4477" w14:textId="686227FD" w:rsidR="00783DE8" w:rsidRPr="00A86E43" w:rsidRDefault="00197CF8" w:rsidP="00C22ED0">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4" w:name="_Toc213137109"/>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5" w:name="_Toc392669651"/>
      <w:bookmarkStart w:id="66" w:name="_Toc213137110"/>
      <w:r w:rsidRPr="00A86E43">
        <w:rPr>
          <w:rFonts w:asciiTheme="minorHAnsi" w:hAnsiTheme="minorHAnsi"/>
          <w:sz w:val="22"/>
          <w:szCs w:val="22"/>
        </w:rPr>
        <w:t>Définitions</w:t>
      </w:r>
      <w:bookmarkEnd w:id="66"/>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7" w:name="_Toc213137111"/>
      <w:r w:rsidRPr="00A86E43">
        <w:rPr>
          <w:rFonts w:asciiTheme="minorHAnsi" w:hAnsiTheme="minorHAnsi"/>
          <w:sz w:val="22"/>
          <w:szCs w:val="22"/>
        </w:rPr>
        <w:t>Propriété des résultats</w:t>
      </w:r>
      <w:bookmarkEnd w:id="6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8" w:name="_Toc213137112"/>
      <w:r w:rsidRPr="00A86E43">
        <w:rPr>
          <w:rFonts w:asciiTheme="minorHAnsi" w:hAnsiTheme="minorHAnsi"/>
          <w:sz w:val="22"/>
          <w:szCs w:val="22"/>
        </w:rPr>
        <w:t>Exploitation des résultats</w:t>
      </w:r>
      <w:bookmarkEnd w:id="68"/>
      <w:r w:rsidRPr="00A86E43">
        <w:rPr>
          <w:rFonts w:asciiTheme="minorHAnsi" w:hAnsiTheme="minorHAnsi"/>
          <w:sz w:val="22"/>
          <w:szCs w:val="22"/>
        </w:rPr>
        <w:t xml:space="preserve"> </w:t>
      </w:r>
    </w:p>
    <w:p w14:paraId="3F74AC0B" w14:textId="77777777" w:rsidR="00F42E94" w:rsidRPr="00A86E43" w:rsidRDefault="00F42E94" w:rsidP="00C22ED0">
      <w:pPr>
        <w:spacing w:before="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56EB1CBD" w:rsidR="00F42E94" w:rsidRPr="00A86E43" w:rsidRDefault="00C22ED0" w:rsidP="00C22ED0">
      <w:pPr>
        <w:pStyle w:val="Paragraphedeliste"/>
        <w:numPr>
          <w:ilvl w:val="0"/>
          <w:numId w:val="40"/>
        </w:numPr>
        <w:spacing w:before="120" w:line="240" w:lineRule="auto"/>
        <w:ind w:left="993"/>
        <w:contextualSpacing w:val="0"/>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w:t>
      </w:r>
      <w:r w:rsidR="00F42E94"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5225CF5D"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Communication</w:t>
      </w:r>
      <w:r w:rsidR="00F42E94"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00F42E94" w:rsidRPr="00A86E43">
        <w:rPr>
          <w:rFonts w:asciiTheme="minorHAnsi" w:eastAsia="Times New Roman" w:hAnsiTheme="minorHAnsi" w:cs="Arial"/>
          <w:sz w:val="22"/>
          <w:szCs w:val="22"/>
        </w:rPr>
        <w:t xml:space="preserve"> </w:t>
      </w:r>
    </w:p>
    <w:p w14:paraId="7566D1BA" w14:textId="22000C98"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Communication</w:t>
      </w:r>
      <w:r w:rsidR="00F42E94"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00F42E94"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00F42E94"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F048714"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w:t>
      </w:r>
      <w:r w:rsidR="00F42E94"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1B9B792C" w:rsidR="00F42E94" w:rsidRPr="00A86E43" w:rsidRDefault="00C22ED0" w:rsidP="00C22ED0">
      <w:pPr>
        <w:pStyle w:val="Paragraphedeliste"/>
        <w:numPr>
          <w:ilvl w:val="0"/>
          <w:numId w:val="40"/>
        </w:numPr>
        <w:spacing w:before="120" w:line="240" w:lineRule="auto"/>
        <w:ind w:left="993"/>
        <w:contextualSpacing w:val="0"/>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w:t>
      </w:r>
      <w:r w:rsidR="00521CF4" w:rsidRPr="00A86E43">
        <w:rPr>
          <w:rFonts w:asciiTheme="minorHAnsi" w:eastAsia="Times New Roman" w:hAnsiTheme="minorHAnsi" w:cs="Arial"/>
          <w:sz w:val="22"/>
          <w:szCs w:val="22"/>
        </w:rPr>
        <w:t xml:space="preserve"> publique :</w:t>
      </w:r>
    </w:p>
    <w:p w14:paraId="41F9971C" w14:textId="40CE0171"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w:t>
      </w:r>
      <w:r w:rsidR="00F42E94" w:rsidRPr="00A86E43">
        <w:rPr>
          <w:rFonts w:asciiTheme="minorHAnsi" w:eastAsia="Times New Roman" w:hAnsiTheme="minorHAnsi" w:cs="Arial"/>
          <w:sz w:val="22"/>
          <w:szCs w:val="22"/>
        </w:rPr>
        <w:t xml:space="preserve"> format papier, électronique ou numérique</w:t>
      </w:r>
    </w:p>
    <w:p w14:paraId="1F26E6DD" w14:textId="2734CAE3"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Sur</w:t>
      </w:r>
      <w:r w:rsidR="00F42E94" w:rsidRPr="00A86E43">
        <w:rPr>
          <w:rFonts w:asciiTheme="minorHAnsi" w:eastAsia="Times New Roman" w:hAnsiTheme="minorHAnsi" w:cs="Arial"/>
          <w:sz w:val="22"/>
          <w:szCs w:val="22"/>
        </w:rPr>
        <w:t xml:space="preserve"> internet sous la forme de fichiers, téléchargeables ou non </w:t>
      </w:r>
    </w:p>
    <w:p w14:paraId="32737006" w14:textId="44E17028"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w:t>
      </w:r>
      <w:r w:rsidR="00F42E94" w:rsidRPr="00A86E43">
        <w:rPr>
          <w:rFonts w:asciiTheme="minorHAnsi" w:eastAsia="Times New Roman" w:hAnsiTheme="minorHAnsi" w:cs="Arial"/>
          <w:sz w:val="22"/>
          <w:szCs w:val="22"/>
        </w:rPr>
        <w:t xml:space="preserve"> affichage, </w:t>
      </w:r>
      <w:r w:rsidRPr="00A86E43">
        <w:rPr>
          <w:rFonts w:asciiTheme="minorHAnsi" w:eastAsia="Times New Roman" w:hAnsiTheme="minorHAnsi" w:cs="Arial"/>
          <w:sz w:val="22"/>
          <w:szCs w:val="22"/>
        </w:rPr>
        <w:t>radiodiffusion, télédiffusion</w:t>
      </w:r>
      <w:r w:rsidR="00F42E94" w:rsidRPr="00A86E43">
        <w:rPr>
          <w:rFonts w:asciiTheme="minorHAnsi" w:eastAsia="Times New Roman" w:hAnsiTheme="minorHAnsi" w:cs="Arial"/>
          <w:sz w:val="22"/>
          <w:szCs w:val="22"/>
        </w:rPr>
        <w:t xml:space="preserve"> ou toute autre technique de transmission</w:t>
      </w:r>
    </w:p>
    <w:p w14:paraId="119D5173" w14:textId="3788A881"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Autre</w:t>
      </w:r>
      <w:r w:rsidR="00F42E94" w:rsidRPr="00A86E43">
        <w:rPr>
          <w:rFonts w:asciiTheme="minorHAnsi" w:eastAsia="Times New Roman" w:hAnsiTheme="minorHAnsi" w:cs="Arial"/>
          <w:sz w:val="22"/>
          <w:szCs w:val="22"/>
        </w:rPr>
        <w:t xml:space="preserve"> diffusion publique sous toute forme et par tout moyen </w:t>
      </w:r>
    </w:p>
    <w:p w14:paraId="5B4A7640" w14:textId="30DB0DF2" w:rsidR="00F42E94" w:rsidRPr="00A86E43" w:rsidRDefault="00C22ED0" w:rsidP="00C22ED0">
      <w:pPr>
        <w:pStyle w:val="Paragraphedeliste"/>
        <w:numPr>
          <w:ilvl w:val="0"/>
          <w:numId w:val="42"/>
        </w:numPr>
        <w:spacing w:before="120" w:line="240" w:lineRule="auto"/>
        <w:ind w:left="993"/>
        <w:contextualSpacing w:val="0"/>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w:t>
      </w:r>
      <w:r w:rsidR="00F42E94" w:rsidRPr="00A86E43">
        <w:rPr>
          <w:rFonts w:asciiTheme="minorHAnsi" w:eastAsia="Times New Roman" w:hAnsiTheme="minorHAnsi" w:cs="Arial"/>
          <w:sz w:val="22"/>
          <w:szCs w:val="22"/>
        </w:rPr>
        <w:t> :</w:t>
      </w:r>
    </w:p>
    <w:p w14:paraId="52A76E69" w14:textId="24D11F5B"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w:t>
      </w:r>
      <w:r w:rsidR="00F42E94" w:rsidRPr="00A86E43">
        <w:rPr>
          <w:rFonts w:asciiTheme="minorHAnsi" w:eastAsia="Times New Roman" w:hAnsiTheme="minorHAnsi" w:cs="Arial"/>
          <w:sz w:val="22"/>
          <w:szCs w:val="22"/>
        </w:rPr>
        <w:t xml:space="preserve"> au niveau contenu, formel et technique </w:t>
      </w:r>
    </w:p>
    <w:p w14:paraId="7C4380F7" w14:textId="2F5A7579"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w:t>
      </w:r>
      <w:r w:rsidR="00F42E94" w:rsidRPr="00A86E43">
        <w:rPr>
          <w:rFonts w:asciiTheme="minorHAnsi" w:eastAsia="Times New Roman" w:hAnsiTheme="minorHAnsi" w:cs="Arial"/>
          <w:sz w:val="22"/>
          <w:szCs w:val="22"/>
        </w:rPr>
        <w:t xml:space="preserve"> de nouveaux éléments de contenu et de forme</w:t>
      </w:r>
    </w:p>
    <w:p w14:paraId="44B7873B" w14:textId="7AC593AB"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w:t>
      </w:r>
      <w:r w:rsidR="00F42E94" w:rsidRPr="00A86E43">
        <w:rPr>
          <w:rFonts w:asciiTheme="minorHAnsi" w:eastAsia="Times New Roman" w:hAnsiTheme="minorHAnsi" w:cs="Arial"/>
          <w:sz w:val="22"/>
          <w:szCs w:val="22"/>
        </w:rPr>
        <w:t xml:space="preserve"> par le biais de nouveaux supports</w:t>
      </w:r>
    </w:p>
    <w:p w14:paraId="4FCBB3E1" w14:textId="2FA34792" w:rsidR="00F42E94" w:rsidRPr="00A86E43" w:rsidRDefault="00C22ED0"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w:t>
      </w:r>
      <w:r w:rsidR="00F42E94"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9" w:name="_Toc213137113"/>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9"/>
      <w:r w:rsidR="00F42E94" w:rsidRPr="00A86E43">
        <w:rPr>
          <w:rFonts w:asciiTheme="minorHAnsi" w:hAnsiTheme="minorHAnsi"/>
          <w:sz w:val="22"/>
          <w:szCs w:val="22"/>
        </w:rPr>
        <w:t xml:space="preserve"> </w:t>
      </w:r>
    </w:p>
    <w:p w14:paraId="148D8243" w14:textId="77777777" w:rsidR="00710801" w:rsidRPr="00A86E43" w:rsidRDefault="00CE73DB" w:rsidP="00C22ED0">
      <w:pPr>
        <w:spacing w:before="120"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0" w:name="_Toc213137114"/>
      <w:r w:rsidRPr="00A86E43">
        <w:rPr>
          <w:rFonts w:asciiTheme="minorHAnsi" w:hAnsiTheme="minorHAnsi"/>
          <w:sz w:val="22"/>
          <w:szCs w:val="22"/>
        </w:rPr>
        <w:t>Garanties</w:t>
      </w:r>
      <w:bookmarkEnd w:id="70"/>
      <w:r w:rsidRPr="00A86E43">
        <w:rPr>
          <w:rFonts w:asciiTheme="minorHAnsi" w:hAnsiTheme="minorHAnsi"/>
          <w:sz w:val="22"/>
          <w:szCs w:val="22"/>
        </w:rPr>
        <w:t xml:space="preserve"> </w:t>
      </w:r>
    </w:p>
    <w:p w14:paraId="6C136449" w14:textId="77777777" w:rsidR="00897529" w:rsidRPr="00A86E43" w:rsidRDefault="00897529" w:rsidP="00C22ED0">
      <w:pPr>
        <w:spacing w:before="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C22ED0">
      <w:pPr>
        <w:spacing w:before="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1" w:name="_Toc213137115"/>
      <w:r w:rsidRPr="00A86E43">
        <w:rPr>
          <w:rFonts w:asciiTheme="minorHAnsi" w:hAnsiTheme="minorHAnsi"/>
          <w:sz w:val="22"/>
          <w:szCs w:val="22"/>
        </w:rPr>
        <w:t>Droits à l’image</w:t>
      </w:r>
      <w:bookmarkEnd w:id="71"/>
      <w:r w:rsidRPr="00A86E43">
        <w:rPr>
          <w:rFonts w:asciiTheme="minorHAnsi" w:hAnsiTheme="minorHAnsi"/>
          <w:sz w:val="22"/>
          <w:szCs w:val="22"/>
        </w:rPr>
        <w:t xml:space="preserve"> </w:t>
      </w:r>
    </w:p>
    <w:p w14:paraId="49BB92F6" w14:textId="77777777" w:rsidR="001726C5" w:rsidRPr="00A86E43" w:rsidRDefault="00897529" w:rsidP="00C22ED0">
      <w:pPr>
        <w:spacing w:before="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213137116"/>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213137117"/>
      <w:r w:rsidRPr="00A86E43">
        <w:rPr>
          <w:rFonts w:asciiTheme="minorHAnsi" w:hAnsiTheme="minorHAnsi" w:cstheme="minorHAnsi"/>
          <w:sz w:val="22"/>
          <w:szCs w:val="22"/>
        </w:rPr>
        <w:t>Modalités générales de résiliation</w:t>
      </w:r>
      <w:bookmarkEnd w:id="73"/>
    </w:p>
    <w:p w14:paraId="58C218A4" w14:textId="641AF727" w:rsidR="00704355" w:rsidRPr="00C22ED0" w:rsidRDefault="0000635E" w:rsidP="00C22ED0">
      <w:pPr>
        <w:spacing w:before="120" w:line="240" w:lineRule="auto"/>
        <w:ind w:left="567"/>
        <w:jc w:val="both"/>
        <w:rPr>
          <w:rFonts w:asciiTheme="minorHAnsi" w:hAnsiTheme="minorHAnsi" w:cstheme="minorHAnsi"/>
          <w:sz w:val="22"/>
          <w:szCs w:val="22"/>
        </w:rPr>
      </w:pPr>
      <w:r w:rsidRPr="00C22ED0">
        <w:rPr>
          <w:rFonts w:asciiTheme="minorHAnsi" w:hAnsiTheme="minorHAnsi" w:cstheme="minorHAnsi"/>
          <w:sz w:val="22"/>
          <w:szCs w:val="22"/>
        </w:rPr>
        <w:t xml:space="preserve">Le présent </w:t>
      </w:r>
      <w:r w:rsidRPr="00C22ED0">
        <w:rPr>
          <w:rFonts w:asciiTheme="minorHAnsi" w:hAnsiTheme="minorHAnsi" w:cstheme="minorHAnsi"/>
          <w:smallCaps/>
          <w:sz w:val="22"/>
          <w:szCs w:val="22"/>
        </w:rPr>
        <w:t>contrat</w:t>
      </w:r>
      <w:r w:rsidRPr="00C22ED0">
        <w:rPr>
          <w:rFonts w:asciiTheme="minorHAnsi" w:hAnsiTheme="minorHAnsi" w:cstheme="minorHAnsi"/>
          <w:sz w:val="22"/>
          <w:szCs w:val="22"/>
        </w:rPr>
        <w:t xml:space="preserve"> est soumis aux clauses de résiliation telle que défini</w:t>
      </w:r>
      <w:r w:rsidR="00884FDC" w:rsidRPr="00C22ED0">
        <w:rPr>
          <w:rFonts w:asciiTheme="minorHAnsi" w:hAnsiTheme="minorHAnsi" w:cstheme="minorHAnsi"/>
          <w:sz w:val="22"/>
          <w:szCs w:val="22"/>
        </w:rPr>
        <w:t>es aux articles 29 à 36 du CCAG</w:t>
      </w:r>
      <w:r w:rsidR="00C22ED0" w:rsidRPr="00C22ED0">
        <w:rPr>
          <w:rFonts w:asciiTheme="minorHAnsi" w:hAnsiTheme="minorHAnsi" w:cstheme="minorHAnsi"/>
          <w:sz w:val="22"/>
          <w:szCs w:val="22"/>
        </w:rPr>
        <w:t>-</w:t>
      </w:r>
      <w:r w:rsidR="00B813FE" w:rsidRPr="00C22ED0">
        <w:rPr>
          <w:rFonts w:asciiTheme="minorHAnsi" w:hAnsiTheme="minorHAnsi" w:cstheme="minorHAnsi"/>
          <w:sz w:val="22"/>
          <w:szCs w:val="22"/>
        </w:rPr>
        <w:t>PI</w:t>
      </w:r>
      <w:r w:rsidRPr="00C22ED0">
        <w:rPr>
          <w:rFonts w:asciiTheme="minorHAnsi" w:hAnsiTheme="minorHAnsi" w:cstheme="minorHAnsi"/>
          <w:sz w:val="22"/>
          <w:szCs w:val="22"/>
        </w:rPr>
        <w:t>.</w:t>
      </w:r>
    </w:p>
    <w:p w14:paraId="26AC07CE" w14:textId="76B89197" w:rsidR="00704355" w:rsidRPr="00C22ED0" w:rsidRDefault="00912BFE" w:rsidP="00C22ED0">
      <w:pPr>
        <w:spacing w:before="120" w:line="240" w:lineRule="auto"/>
        <w:ind w:left="567"/>
        <w:jc w:val="both"/>
        <w:rPr>
          <w:rFonts w:asciiTheme="minorHAnsi" w:hAnsiTheme="minorHAnsi" w:cstheme="minorHAnsi"/>
          <w:sz w:val="22"/>
          <w:szCs w:val="22"/>
        </w:rPr>
      </w:pPr>
      <w:r w:rsidRPr="00C22ED0">
        <w:rPr>
          <w:rFonts w:asciiTheme="minorHAnsi" w:hAnsiTheme="minorHAnsi" w:cstheme="minorHAnsi"/>
          <w:sz w:val="22"/>
          <w:szCs w:val="22"/>
        </w:rPr>
        <w:t>Par dérogation à l’article 40 du CCAG PI</w:t>
      </w:r>
      <w:r w:rsidR="00C22ED0" w:rsidRPr="00C22ED0">
        <w:rPr>
          <w:rFonts w:asciiTheme="minorHAnsi" w:hAnsiTheme="minorHAnsi" w:cstheme="minorHAnsi"/>
          <w:sz w:val="22"/>
          <w:szCs w:val="22"/>
        </w:rPr>
        <w:t>,</w:t>
      </w:r>
      <w:r w:rsidRPr="00C22ED0">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C22ED0">
      <w:pPr>
        <w:pStyle w:val="u"/>
        <w:widowControl w:val="0"/>
        <w:numPr>
          <w:ilvl w:val="12"/>
          <w:numId w:val="0"/>
        </w:numPr>
        <w:spacing w:before="120"/>
        <w:ind w:left="561"/>
        <w:rPr>
          <w:rFonts w:asciiTheme="minorHAnsi" w:hAnsiTheme="minorHAnsi" w:cstheme="minorHAnsi"/>
          <w:szCs w:val="22"/>
        </w:rPr>
      </w:pPr>
      <w:r w:rsidRPr="00C22ED0">
        <w:rPr>
          <w:rFonts w:asciiTheme="minorHAnsi" w:hAnsiTheme="minorHAnsi" w:cstheme="minorHAnsi"/>
          <w:szCs w:val="22"/>
        </w:rPr>
        <w:t xml:space="preserve">En cas de résiliation anticipée, le </w:t>
      </w:r>
      <w:r w:rsidR="00100109" w:rsidRPr="00C22ED0">
        <w:rPr>
          <w:rFonts w:asciiTheme="minorHAnsi" w:hAnsiTheme="minorHAnsi" w:cstheme="minorHAnsi"/>
          <w:smallCaps/>
          <w:szCs w:val="22"/>
        </w:rPr>
        <w:t>Contractant</w:t>
      </w:r>
      <w:r w:rsidRPr="00C22ED0">
        <w:rPr>
          <w:rFonts w:asciiTheme="minorHAnsi" w:hAnsiTheme="minorHAnsi" w:cstheme="minorHAnsi"/>
          <w:szCs w:val="22"/>
        </w:rPr>
        <w:t xml:space="preserve"> devra restituer immédiatement à </w:t>
      </w:r>
      <w:r w:rsidR="00CE73DB" w:rsidRPr="00C22ED0">
        <w:rPr>
          <w:rFonts w:asciiTheme="minorHAnsi" w:eastAsia="Times" w:hAnsiTheme="minorHAnsi" w:cstheme="minorHAnsi"/>
          <w:smallCaps/>
          <w:szCs w:val="22"/>
        </w:rPr>
        <w:t>Expertise France</w:t>
      </w:r>
      <w:r w:rsidR="00CF443E" w:rsidRPr="00C22ED0">
        <w:rPr>
          <w:rFonts w:asciiTheme="minorHAnsi" w:hAnsiTheme="minorHAnsi" w:cstheme="minorHAnsi"/>
          <w:szCs w:val="22"/>
        </w:rPr>
        <w:t xml:space="preserve"> </w:t>
      </w:r>
      <w:r w:rsidRPr="00C22ED0">
        <w:rPr>
          <w:rFonts w:asciiTheme="minorHAnsi" w:hAnsiTheme="minorHAnsi" w:cstheme="minorHAnsi"/>
          <w:szCs w:val="22"/>
        </w:rPr>
        <w:t xml:space="preserve">l’ensemble des documents qui lui auront été confiés dans le cadre de l’exécution du présent </w:t>
      </w:r>
      <w:r w:rsidRPr="00C22ED0">
        <w:rPr>
          <w:rFonts w:asciiTheme="minorHAnsi" w:hAnsiTheme="minorHAnsi" w:cstheme="minorHAnsi"/>
          <w:smallCaps/>
          <w:szCs w:val="22"/>
        </w:rPr>
        <w:t>contrat</w:t>
      </w:r>
      <w:r w:rsidRPr="00C22ED0">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213137118"/>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4"/>
    </w:p>
    <w:p w14:paraId="74520365" w14:textId="661CE626" w:rsidR="00B37A44" w:rsidRPr="00A86E43" w:rsidRDefault="00E106A4" w:rsidP="00C22ED0">
      <w:pPr>
        <w:spacing w:before="120"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09591F4C" w14:textId="77777777" w:rsidR="0057211A" w:rsidRPr="00A86E43" w:rsidRDefault="00E106A4" w:rsidP="00C22ED0">
      <w:pPr>
        <w:spacing w:before="120"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C22ED0">
      <w:pPr>
        <w:spacing w:before="120"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5" w:name="_Toc213137119"/>
      <w:r w:rsidRPr="00A86E43">
        <w:rPr>
          <w:rFonts w:asciiTheme="minorHAnsi" w:hAnsiTheme="minorHAnsi" w:cstheme="minorHAnsi"/>
          <w:sz w:val="22"/>
          <w:szCs w:val="22"/>
        </w:rPr>
        <w:t>Procédure</w:t>
      </w:r>
      <w:bookmarkEnd w:id="75"/>
    </w:p>
    <w:p w14:paraId="1B120D18" w14:textId="77777777" w:rsidR="003D6B1E" w:rsidRPr="00A86E43" w:rsidRDefault="005D2A80" w:rsidP="00C22ED0">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13137120"/>
      <w:r w:rsidR="00386EE8" w:rsidRPr="00E41C9A">
        <w:rPr>
          <w:rFonts w:asciiTheme="minorHAnsi" w:hAnsiTheme="minorHAnsi"/>
          <w:b/>
          <w:caps/>
          <w:sz w:val="24"/>
          <w:u w:val="single"/>
        </w:rPr>
        <w:t>Mesures et responsabilités en matière de sûreté et de sécurité</w:t>
      </w:r>
      <w:bookmarkEnd w:id="76"/>
      <w:r w:rsidR="00386EE8" w:rsidRPr="00E41C9A">
        <w:rPr>
          <w:rFonts w:asciiTheme="minorHAnsi" w:hAnsiTheme="minorHAnsi"/>
          <w:b/>
          <w:caps/>
          <w:sz w:val="24"/>
          <w:u w:val="single"/>
        </w:rPr>
        <w:t xml:space="preserve"> </w:t>
      </w:r>
    </w:p>
    <w:p w14:paraId="207D7FC8" w14:textId="61136338" w:rsidR="00671390" w:rsidRPr="00671390" w:rsidRDefault="00671390" w:rsidP="00C22ED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7"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213137121"/>
      <w:r w:rsidRPr="00A86E43">
        <w:rPr>
          <w:rFonts w:asciiTheme="minorHAnsi" w:hAnsiTheme="minorHAnsi"/>
          <w:b/>
          <w:caps/>
          <w:sz w:val="24"/>
          <w:u w:val="single"/>
        </w:rPr>
        <w:t>Éthique</w:t>
      </w:r>
      <w:bookmarkEnd w:id="78"/>
    </w:p>
    <w:p w14:paraId="58FE66BF" w14:textId="3E8A0058" w:rsidR="00386EE8" w:rsidRPr="00C22ED0" w:rsidRDefault="00AD16E9" w:rsidP="00C22ED0">
      <w:pPr>
        <w:widowControl w:val="0"/>
        <w:tabs>
          <w:tab w:val="left" w:pos="567"/>
        </w:tabs>
        <w:spacing w:before="120" w:line="240" w:lineRule="auto"/>
        <w:ind w:left="567"/>
        <w:jc w:val="both"/>
        <w:rPr>
          <w:rFonts w:asciiTheme="minorHAnsi" w:eastAsia="Times New Roman" w:hAnsiTheme="minorHAnsi" w:cstheme="minorHAnsi"/>
          <w:sz w:val="22"/>
          <w:szCs w:val="22"/>
        </w:rPr>
      </w:pPr>
      <w:r w:rsidRPr="00C22ED0">
        <w:rPr>
          <w:rFonts w:asciiTheme="minorHAnsi" w:eastAsia="Times New Roman" w:hAnsiTheme="minorHAnsi" w:cstheme="minorHAnsi"/>
          <w:sz w:val="22"/>
          <w:szCs w:val="22"/>
        </w:rPr>
        <w:t xml:space="preserve">Le </w:t>
      </w:r>
      <w:r w:rsidR="000A764F" w:rsidRPr="00C22ED0">
        <w:rPr>
          <w:rFonts w:asciiTheme="minorHAnsi" w:eastAsia="Times New Roman" w:hAnsiTheme="minorHAnsi" w:cstheme="minorHAnsi"/>
          <w:smallCaps/>
          <w:sz w:val="22"/>
          <w:szCs w:val="22"/>
        </w:rPr>
        <w:t>Contractant</w:t>
      </w:r>
      <w:r w:rsidRPr="00C22ED0">
        <w:rPr>
          <w:rFonts w:asciiTheme="minorHAnsi" w:eastAsia="Times New Roman" w:hAnsiTheme="minorHAnsi" w:cstheme="minorHAnsi"/>
          <w:sz w:val="22"/>
          <w:szCs w:val="22"/>
        </w:rPr>
        <w:t xml:space="preserve"> s’engage également à prendre connaissance du </w:t>
      </w:r>
      <w:hyperlink r:id="rId13">
        <w:r w:rsidRPr="00C22ED0">
          <w:rPr>
            <w:rStyle w:val="Lienhypertexte"/>
            <w:rFonts w:asciiTheme="minorHAnsi" w:eastAsia="Times New Roman" w:hAnsiTheme="minorHAnsi" w:cstheme="minorHAnsi"/>
            <w:sz w:val="22"/>
            <w:szCs w:val="22"/>
          </w:rPr>
          <w:t>code de conduite d'Expertise France</w:t>
        </w:r>
      </w:hyperlink>
      <w:r w:rsidRPr="00C22ED0">
        <w:rPr>
          <w:rFonts w:asciiTheme="minorHAnsi" w:eastAsia="Times New Roman" w:hAnsiTheme="minorHAnsi" w:cstheme="minorHAnsi"/>
          <w:sz w:val="22"/>
          <w:szCs w:val="22"/>
        </w:rPr>
        <w:t xml:space="preserve"> et à s’y conformer strictement (le code de conduite d’</w:t>
      </w:r>
      <w:r w:rsidR="000A764F" w:rsidRPr="00C22ED0">
        <w:rPr>
          <w:rFonts w:asciiTheme="minorHAnsi" w:eastAsia="Times New Roman" w:hAnsiTheme="minorHAnsi" w:cstheme="minorHAnsi"/>
          <w:smallCaps/>
          <w:sz w:val="22"/>
          <w:szCs w:val="22"/>
        </w:rPr>
        <w:t xml:space="preserve"> Expertise France</w:t>
      </w:r>
      <w:r w:rsidR="000A764F" w:rsidRPr="00C22ED0">
        <w:rPr>
          <w:rFonts w:asciiTheme="minorHAnsi" w:eastAsia="Times New Roman" w:hAnsiTheme="minorHAnsi" w:cstheme="minorHAnsi"/>
          <w:sz w:val="22"/>
          <w:szCs w:val="22"/>
        </w:rPr>
        <w:t xml:space="preserve"> </w:t>
      </w:r>
      <w:r w:rsidRPr="00C22ED0">
        <w:rPr>
          <w:rFonts w:asciiTheme="minorHAnsi" w:eastAsia="Times New Roman" w:hAnsiTheme="minorHAnsi" w:cstheme="minorHAnsi"/>
          <w:sz w:val="22"/>
          <w:szCs w:val="22"/>
        </w:rPr>
        <w:t xml:space="preserve">est accessible sur le site web de l’agence : </w:t>
      </w:r>
      <w:hyperlink r:id="rId14" w:history="1">
        <w:r w:rsidRPr="00C22ED0">
          <w:rPr>
            <w:rStyle w:val="Lienhypertexte"/>
            <w:rFonts w:asciiTheme="minorHAnsi" w:eastAsia="Times New Roman" w:hAnsiTheme="minorHAnsi" w:cstheme="minorHAnsi"/>
            <w:sz w:val="22"/>
            <w:szCs w:val="22"/>
          </w:rPr>
          <w:t>www.expertisefrance.fr</w:t>
        </w:r>
      </w:hyperlink>
      <w:r w:rsidRPr="00C22ED0">
        <w:rPr>
          <w:rFonts w:asciiTheme="minorHAnsi" w:eastAsia="Times New Roman" w:hAnsiTheme="minorHAnsi" w:cstheme="minorHAnsi"/>
          <w:sz w:val="22"/>
          <w:szCs w:val="22"/>
        </w:rPr>
        <w:t>).</w:t>
      </w:r>
    </w:p>
    <w:p w14:paraId="578C5EDB" w14:textId="3DDE3F02" w:rsidR="00AD16E9" w:rsidRPr="00C22ED0" w:rsidRDefault="000A764F" w:rsidP="00C22ED0">
      <w:pPr>
        <w:widowControl w:val="0"/>
        <w:tabs>
          <w:tab w:val="left" w:pos="567"/>
        </w:tabs>
        <w:spacing w:before="120" w:line="240" w:lineRule="auto"/>
        <w:ind w:left="567"/>
        <w:jc w:val="both"/>
        <w:rPr>
          <w:rFonts w:asciiTheme="minorHAnsi" w:eastAsia="Times New Roman" w:hAnsiTheme="minorHAnsi" w:cstheme="minorHAnsi"/>
          <w:sz w:val="22"/>
          <w:szCs w:val="22"/>
        </w:rPr>
      </w:pPr>
      <w:bookmarkStart w:id="79" w:name="_Toc5365317352"/>
      <w:r w:rsidRPr="00C22ED0">
        <w:rPr>
          <w:rFonts w:asciiTheme="minorHAnsi" w:eastAsia="Times New Roman" w:hAnsiTheme="minorHAnsi" w:cstheme="minorHAnsi"/>
          <w:sz w:val="22"/>
          <w:szCs w:val="22"/>
        </w:rPr>
        <w:t xml:space="preserve">Tout manquement au code de conduite est susceptible d’entraîner la résiliation du contrat et d’engager la responsabilité du </w:t>
      </w:r>
      <w:r w:rsidRPr="00C22ED0">
        <w:rPr>
          <w:rFonts w:asciiTheme="minorHAnsi" w:eastAsia="Times New Roman" w:hAnsiTheme="minorHAnsi" w:cstheme="minorHAnsi"/>
          <w:smallCaps/>
          <w:sz w:val="22"/>
          <w:szCs w:val="22"/>
        </w:rPr>
        <w:t>Contractant</w:t>
      </w:r>
      <w:r w:rsidRPr="00C22ED0">
        <w:rPr>
          <w:rFonts w:asciiTheme="minorHAnsi" w:eastAsia="Times New Roman" w:hAnsiTheme="minorHAnsi" w:cstheme="minorHAnsi"/>
          <w:sz w:val="22"/>
          <w:szCs w:val="22"/>
        </w:rPr>
        <w:t>.</w:t>
      </w:r>
      <w:bookmarkEnd w:id="79"/>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213137122"/>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5"/>
    </w:p>
    <w:p w14:paraId="02EA39B7" w14:textId="38756107" w:rsidR="006536FA" w:rsidRPr="00A86E43" w:rsidRDefault="006536FA" w:rsidP="0045100A">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45100A">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6344306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45100A">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45100A">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14055A4C" w:rsidR="002A19B9" w:rsidRPr="00A86E43" w:rsidRDefault="006536FA" w:rsidP="0045100A">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w:t>
      </w:r>
      <w:r w:rsidR="0045100A">
        <w:rPr>
          <w:rFonts w:asciiTheme="minorHAnsi" w:eastAsia="Times New Roman" w:hAnsiTheme="minorHAnsi" w:cstheme="minorHAnsi"/>
          <w:sz w:val="22"/>
        </w:rPr>
        <w:t>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2131371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77777777" w:rsidR="00822D98" w:rsidRPr="00822D98" w:rsidRDefault="00822D98" w:rsidP="0045100A">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65333DD" w:rsidR="00822D98" w:rsidRDefault="0045100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 l’article 28 et 15 du CCAG ;</w:t>
      </w:r>
    </w:p>
    <w:p w14:paraId="6ADE58F4" w14:textId="4A5817B4" w:rsidR="00822D98" w:rsidRPr="00822D98" w:rsidRDefault="0045100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7" w:name="_Toc213137124"/>
      <w:r>
        <w:rPr>
          <w:rFonts w:asciiTheme="minorHAnsi" w:hAnsiTheme="minorHAnsi"/>
          <w:b/>
          <w:caps/>
          <w:sz w:val="24"/>
          <w:u w:val="single"/>
        </w:rPr>
        <w:t>AUDIT</w:t>
      </w:r>
      <w:bookmarkEnd w:id="127"/>
    </w:p>
    <w:p w14:paraId="7F21B0B5" w14:textId="77777777" w:rsidR="002D12FB" w:rsidRPr="008A347A" w:rsidRDefault="002D12FB" w:rsidP="0045100A">
      <w:pPr>
        <w:spacing w:before="120"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45100A">
      <w:pPr>
        <w:spacing w:before="120"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45100A">
      <w:pPr>
        <w:tabs>
          <w:tab w:val="left" w:pos="709"/>
        </w:tabs>
        <w:spacing w:before="120"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45100A">
      <w:pPr>
        <w:tabs>
          <w:tab w:val="left" w:pos="709"/>
        </w:tabs>
        <w:spacing w:after="120"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45100A">
      <w:pPr>
        <w:tabs>
          <w:tab w:val="left" w:pos="1134"/>
        </w:tabs>
        <w:spacing w:after="120"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45100A">
      <w:pPr>
        <w:tabs>
          <w:tab w:val="left" w:pos="0"/>
        </w:tabs>
        <w:spacing w:after="120"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45100A">
      <w:pPr>
        <w:pStyle w:val="u"/>
        <w:tabs>
          <w:tab w:val="left" w:pos="0"/>
        </w:tabs>
        <w:spacing w:after="120"/>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8" w:name="_Toc213137125"/>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45100A">
      <w:pPr>
        <w:pStyle w:val="Paragraphedeliste"/>
        <w:widowControl w:val="0"/>
        <w:numPr>
          <w:ilvl w:val="12"/>
          <w:numId w:val="9"/>
        </w:numPr>
        <w:overflowPunct w:val="0"/>
        <w:autoSpaceDE w:val="0"/>
        <w:autoSpaceDN w:val="0"/>
        <w:adjustRightInd w:val="0"/>
        <w:spacing w:after="120" w:line="240" w:lineRule="auto"/>
        <w:ind w:left="567"/>
        <w:contextualSpacing w:val="0"/>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5A98674E" w14:textId="77777777" w:rsidR="005C157F" w:rsidRPr="00D1129B" w:rsidRDefault="005C157F" w:rsidP="0045100A">
      <w:pPr>
        <w:pStyle w:val="Paragraphedeliste"/>
        <w:widowControl w:val="0"/>
        <w:numPr>
          <w:ilvl w:val="12"/>
          <w:numId w:val="9"/>
        </w:numPr>
        <w:overflowPunct w:val="0"/>
        <w:autoSpaceDE w:val="0"/>
        <w:autoSpaceDN w:val="0"/>
        <w:adjustRightInd w:val="0"/>
        <w:spacing w:after="120" w:line="240" w:lineRule="auto"/>
        <w:ind w:left="567"/>
        <w:contextualSpacing w:val="0"/>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213137126"/>
      <w:r w:rsidRPr="00A86E43">
        <w:rPr>
          <w:rFonts w:asciiTheme="minorHAnsi" w:hAnsiTheme="minorHAnsi"/>
          <w:b/>
          <w:caps/>
          <w:sz w:val="24"/>
          <w:u w:val="single"/>
        </w:rPr>
        <w:t>Dispositions finales</w:t>
      </w:r>
      <w:bookmarkEnd w:id="129"/>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213137127"/>
      <w:r w:rsidRPr="00A86E43">
        <w:rPr>
          <w:rFonts w:asciiTheme="minorHAnsi" w:hAnsiTheme="minorHAnsi"/>
          <w:sz w:val="22"/>
          <w:szCs w:val="22"/>
        </w:rPr>
        <w:t>Déclaration</w:t>
      </w:r>
      <w:bookmarkEnd w:id="130"/>
      <w:bookmarkEnd w:id="131"/>
    </w:p>
    <w:p w14:paraId="32263935" w14:textId="77777777" w:rsidR="00053E76" w:rsidRPr="00053E76" w:rsidRDefault="00053E76" w:rsidP="0045100A">
      <w:pPr>
        <w:spacing w:after="120" w:line="240" w:lineRule="auto"/>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8E0DFFC" w:rsidR="00053E76" w:rsidRDefault="0045100A"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w:t>
      </w:r>
      <w:r w:rsidR="00276A02"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00276A02"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00276A02"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1314EE91" w:rsidR="00AC2DCA" w:rsidRDefault="0045100A"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w:t>
      </w:r>
      <w:r w:rsidR="00276A02"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00276A02"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00276A02"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4130DFC7" w:rsidR="00AC2DCA" w:rsidRDefault="0045100A"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Que</w:t>
      </w:r>
      <w:r w:rsidR="00D25794">
        <w:rPr>
          <w:rFonts w:asciiTheme="minorHAnsi" w:hAnsiTheme="minorHAnsi" w:cs="Arial"/>
          <w:sz w:val="22"/>
          <w:szCs w:val="22"/>
        </w:rPr>
        <w:t xml:space="preserve"> le </w:t>
      </w:r>
      <w:r w:rsidR="00D25794">
        <w:rPr>
          <w:rFonts w:asciiTheme="minorHAnsi" w:eastAsia="Times New Roman" w:hAnsiTheme="minorHAnsi" w:cstheme="minorHAnsi"/>
          <w:smallCaps/>
          <w:sz w:val="22"/>
        </w:rPr>
        <w:t>Contractant</w:t>
      </w:r>
      <w:r w:rsidR="00D25794"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19FE866B" w:rsidR="00AC2DCA" w:rsidRDefault="0045100A"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Que</w:t>
      </w:r>
      <w:r w:rsidR="00390537"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00390537" w:rsidRPr="00AC2DCA">
        <w:rPr>
          <w:rFonts w:asciiTheme="minorHAnsi" w:hAnsiTheme="minorHAnsi" w:cs="Arial"/>
          <w:smallCaps/>
          <w:sz w:val="22"/>
          <w:szCs w:val="22"/>
        </w:rPr>
        <w:t>ontrat</w:t>
      </w:r>
      <w:r w:rsidR="00390537" w:rsidRPr="00AC2DCA">
        <w:rPr>
          <w:rFonts w:asciiTheme="minorHAnsi" w:hAnsiTheme="minorHAnsi" w:cs="Arial"/>
          <w:sz w:val="22"/>
          <w:szCs w:val="22"/>
        </w:rPr>
        <w:t xml:space="preserve"> n'</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00390537"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00390537" w:rsidRPr="00AC2DCA">
        <w:rPr>
          <w:rFonts w:asciiTheme="minorHAnsi" w:hAnsiTheme="minorHAnsi" w:cs="Arial"/>
          <w:sz w:val="22"/>
          <w:szCs w:val="22"/>
        </w:rPr>
        <w:t>date du 3</w:t>
      </w:r>
      <w:r w:rsidR="00D25794">
        <w:rPr>
          <w:rFonts w:asciiTheme="minorHAnsi" w:hAnsiTheme="minorHAnsi" w:cs="Arial"/>
          <w:sz w:val="22"/>
          <w:szCs w:val="22"/>
        </w:rPr>
        <w:t>1</w:t>
      </w:r>
      <w:r w:rsidR="00390537"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E1B0744" w:rsidR="001865CB" w:rsidRPr="00B15A37" w:rsidRDefault="0045100A"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Accepter</w:t>
      </w:r>
      <w:r w:rsidR="00AC2DCA">
        <w:rPr>
          <w:rFonts w:asciiTheme="minorHAnsi" w:hAnsiTheme="minorHAnsi" w:cs="Arial"/>
          <w:sz w:val="22"/>
          <w:szCs w:val="22"/>
        </w:rPr>
        <w:t>,</w:t>
      </w:r>
      <w:r w:rsidR="00893886"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00893886"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00893886"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Pr="0045100A" w:rsidRDefault="00226D8C" w:rsidP="0045100A">
      <w:pPr>
        <w:pStyle w:val="En-tte"/>
        <w:tabs>
          <w:tab w:val="left" w:pos="993"/>
        </w:tabs>
        <w:spacing w:before="120" w:line="240" w:lineRule="auto"/>
        <w:ind w:left="567"/>
        <w:jc w:val="both"/>
        <w:rPr>
          <w:rFonts w:asciiTheme="minorHAnsi" w:hAnsiTheme="minorHAnsi" w:cstheme="minorHAnsi"/>
          <w:sz w:val="22"/>
          <w:szCs w:val="22"/>
        </w:rPr>
      </w:pPr>
      <w:r w:rsidRPr="0045100A">
        <w:rPr>
          <w:rFonts w:asciiTheme="minorHAnsi" w:hAnsiTheme="minorHAnsi" w:cstheme="minorHAnsi"/>
          <w:sz w:val="22"/>
          <w:szCs w:val="22"/>
        </w:rPr>
        <w:t xml:space="preserve">En outre, </w:t>
      </w:r>
    </w:p>
    <w:p w14:paraId="64DB2272" w14:textId="77777777" w:rsidR="00226D8C" w:rsidRPr="0045100A" w:rsidRDefault="00A335B0" w:rsidP="0045100A">
      <w:pPr>
        <w:pStyle w:val="En-tte"/>
        <w:tabs>
          <w:tab w:val="left" w:pos="993"/>
        </w:tabs>
        <w:spacing w:before="120" w:line="240" w:lineRule="auto"/>
        <w:ind w:left="567"/>
        <w:jc w:val="both"/>
        <w:rPr>
          <w:rFonts w:asciiTheme="minorHAnsi" w:hAnsiTheme="minorHAnsi" w:cstheme="minorHAnsi"/>
          <w:sz w:val="22"/>
          <w:szCs w:val="22"/>
        </w:rPr>
      </w:pPr>
      <w:r w:rsidRPr="0045100A">
        <w:rPr>
          <w:rFonts w:asciiTheme="minorHAnsi" w:hAnsiTheme="minorHAnsi" w:cstheme="minorHAnsi"/>
          <w:sz w:val="22"/>
          <w:szCs w:val="22"/>
        </w:rPr>
        <w:t>Le</w:t>
      </w:r>
      <w:r w:rsidR="00226D8C" w:rsidRPr="0045100A">
        <w:rPr>
          <w:rFonts w:asciiTheme="minorHAnsi" w:hAnsiTheme="minorHAnsi" w:cstheme="minorHAnsi"/>
          <w:sz w:val="22"/>
          <w:szCs w:val="22"/>
        </w:rPr>
        <w:t xml:space="preserve"> </w:t>
      </w:r>
      <w:r w:rsidR="00226D8C" w:rsidRPr="0045100A">
        <w:rPr>
          <w:rFonts w:asciiTheme="minorHAnsi" w:eastAsia="Times New Roman" w:hAnsiTheme="minorHAnsi" w:cstheme="minorHAnsi"/>
          <w:smallCaps/>
          <w:sz w:val="22"/>
          <w:szCs w:val="22"/>
        </w:rPr>
        <w:t>Contractant</w:t>
      </w:r>
      <w:r w:rsidR="00226D8C" w:rsidRPr="0045100A">
        <w:rPr>
          <w:rFonts w:asciiTheme="minorHAnsi" w:hAnsiTheme="minorHAnsi" w:cstheme="minorHAnsi"/>
          <w:sz w:val="22"/>
          <w:szCs w:val="22"/>
        </w:rPr>
        <w:t>, les membres de son groupement, ses fournisseurs, ses prestataires, ses consultants et ses sous-traitants (comprenant les directeurs, employés et a</w:t>
      </w:r>
      <w:r w:rsidRPr="0045100A">
        <w:rPr>
          <w:rFonts w:asciiTheme="minorHAnsi" w:hAnsiTheme="minorHAnsi" w:cstheme="minorHAnsi"/>
          <w:sz w:val="22"/>
          <w:szCs w:val="22"/>
        </w:rPr>
        <w:t>gents de ces entités) attestent</w:t>
      </w:r>
      <w:r w:rsidR="00226D8C" w:rsidRPr="0045100A">
        <w:rPr>
          <w:rFonts w:asciiTheme="minorHAnsi" w:hAnsiTheme="minorHAnsi" w:cstheme="minorHAnsi"/>
          <w:sz w:val="22"/>
          <w:szCs w:val="22"/>
        </w:rPr>
        <w:t xml:space="preserve"> : </w:t>
      </w:r>
    </w:p>
    <w:p w14:paraId="45C54C66" w14:textId="0D9BE20C" w:rsidR="00226D8C" w:rsidRPr="0045100A" w:rsidRDefault="0045100A" w:rsidP="0045100A">
      <w:pPr>
        <w:pStyle w:val="En-tte"/>
        <w:numPr>
          <w:ilvl w:val="0"/>
          <w:numId w:val="55"/>
        </w:numPr>
        <w:spacing w:before="120" w:line="240" w:lineRule="auto"/>
        <w:ind w:left="993" w:hanging="284"/>
        <w:jc w:val="both"/>
        <w:rPr>
          <w:rFonts w:asciiTheme="minorHAnsi" w:hAnsiTheme="minorHAnsi" w:cstheme="minorHAnsi"/>
          <w:sz w:val="22"/>
          <w:szCs w:val="22"/>
        </w:rPr>
      </w:pPr>
      <w:r w:rsidRPr="0045100A">
        <w:rPr>
          <w:rFonts w:asciiTheme="minorHAnsi" w:hAnsiTheme="minorHAnsi" w:cstheme="minorHAnsi"/>
          <w:sz w:val="22"/>
          <w:szCs w:val="22"/>
        </w:rPr>
        <w:t>Qu’ils</w:t>
      </w:r>
      <w:r w:rsidR="00A335B0" w:rsidRPr="0045100A">
        <w:rPr>
          <w:rFonts w:asciiTheme="minorHAnsi" w:hAnsiTheme="minorHAnsi" w:cstheme="minorHAnsi"/>
          <w:sz w:val="22"/>
          <w:szCs w:val="22"/>
        </w:rPr>
        <w:t xml:space="preserve"> </w:t>
      </w:r>
      <w:r w:rsidR="00226D8C" w:rsidRPr="0045100A">
        <w:rPr>
          <w:rFonts w:asciiTheme="minorHAnsi" w:hAnsiTheme="minorHAnsi" w:cstheme="minorHAnsi"/>
          <w:sz w:val="22"/>
          <w:szCs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5" w:history="1">
        <w:r w:rsidR="00226D8C" w:rsidRPr="0045100A">
          <w:rPr>
            <w:rStyle w:val="Lienhypertexte"/>
            <w:rFonts w:asciiTheme="minorHAnsi" w:hAnsiTheme="minorHAnsi" w:cstheme="minorHAnsi"/>
            <w:sz w:val="22"/>
            <w:szCs w:val="22"/>
          </w:rPr>
          <w:t>https://www.sanctionsmap.eu</w:t>
        </w:r>
      </w:hyperlink>
      <w:r w:rsidR="00E16B9C" w:rsidRPr="0045100A">
        <w:rPr>
          <w:rFonts w:asciiTheme="minorHAnsi" w:hAnsiTheme="minorHAnsi" w:cstheme="minorHAnsi"/>
          <w:sz w:val="22"/>
          <w:szCs w:val="22"/>
        </w:rPr>
        <w:t xml:space="preserve"> ;</w:t>
      </w:r>
    </w:p>
    <w:p w14:paraId="3D10CEDB" w14:textId="4F5F7488" w:rsidR="00226D8C" w:rsidRPr="0045100A" w:rsidRDefault="0045100A" w:rsidP="0045100A">
      <w:pPr>
        <w:pStyle w:val="En-tte"/>
        <w:numPr>
          <w:ilvl w:val="0"/>
          <w:numId w:val="55"/>
        </w:numPr>
        <w:spacing w:line="240" w:lineRule="auto"/>
        <w:ind w:left="993" w:hanging="284"/>
        <w:jc w:val="both"/>
        <w:rPr>
          <w:rFonts w:asciiTheme="minorHAnsi" w:hAnsiTheme="minorHAnsi" w:cstheme="minorHAnsi"/>
          <w:sz w:val="22"/>
          <w:szCs w:val="22"/>
        </w:rPr>
      </w:pPr>
      <w:r w:rsidRPr="0045100A">
        <w:rPr>
          <w:rFonts w:asciiTheme="minorHAnsi" w:hAnsiTheme="minorHAnsi" w:cstheme="minorHAnsi"/>
          <w:sz w:val="22"/>
          <w:szCs w:val="22"/>
        </w:rPr>
        <w:t>Qu’ils</w:t>
      </w:r>
      <w:r w:rsidR="00A335B0" w:rsidRPr="0045100A">
        <w:rPr>
          <w:rFonts w:asciiTheme="minorHAnsi" w:hAnsiTheme="minorHAnsi" w:cstheme="minorHAnsi"/>
          <w:sz w:val="22"/>
          <w:szCs w:val="22"/>
        </w:rPr>
        <w:t xml:space="preserve"> </w:t>
      </w:r>
      <w:r w:rsidR="00226D8C" w:rsidRPr="0045100A">
        <w:rPr>
          <w:rFonts w:asciiTheme="minorHAnsi" w:hAnsiTheme="minorHAnsi" w:cstheme="minorHAnsi"/>
          <w:sz w:val="22"/>
          <w:szCs w:val="22"/>
        </w:rPr>
        <w:t>ne figurent pas sur les listes de sanctions financières adoptées par les Nations Unies, l’Union Européenne</w:t>
      </w:r>
      <w:r w:rsidR="00A544EF" w:rsidRPr="0045100A">
        <w:rPr>
          <w:rFonts w:asciiTheme="minorHAnsi" w:hAnsiTheme="minorHAnsi" w:cstheme="minorHAnsi"/>
          <w:sz w:val="22"/>
          <w:szCs w:val="22"/>
        </w:rPr>
        <w:t>,</w:t>
      </w:r>
      <w:r w:rsidR="00226D8C" w:rsidRPr="0045100A">
        <w:rPr>
          <w:rFonts w:asciiTheme="minorHAnsi" w:hAnsiTheme="minorHAnsi" w:cstheme="minorHAnsi"/>
          <w:sz w:val="22"/>
          <w:szCs w:val="22"/>
        </w:rPr>
        <w:t xml:space="preserve"> </w:t>
      </w:r>
      <w:r w:rsidR="00A544EF" w:rsidRPr="0045100A">
        <w:rPr>
          <w:rFonts w:asciiTheme="minorHAnsi" w:hAnsiTheme="minorHAnsi" w:cstheme="minorHAnsi"/>
          <w:sz w:val="22"/>
          <w:szCs w:val="22"/>
        </w:rPr>
        <w:t>la France et/ou les États-Unis</w:t>
      </w:r>
      <w:r w:rsidR="00226D8C" w:rsidRPr="0045100A">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w:t>
      </w:r>
      <w:r>
        <w:rPr>
          <w:rFonts w:asciiTheme="minorHAnsi" w:hAnsiTheme="minorHAnsi" w:cstheme="minorHAnsi"/>
          <w:sz w:val="22"/>
          <w:szCs w:val="22"/>
        </w:rPr>
        <w:t>ltées aux références ci-dessous :</w:t>
      </w:r>
    </w:p>
    <w:p w14:paraId="48DC6D51" w14:textId="6CC1CA27" w:rsidR="00226D8C" w:rsidRPr="0045100A" w:rsidRDefault="0045100A" w:rsidP="0045100A">
      <w:pPr>
        <w:pStyle w:val="En-tte"/>
        <w:numPr>
          <w:ilvl w:val="0"/>
          <w:numId w:val="56"/>
        </w:numPr>
        <w:spacing w:line="240" w:lineRule="auto"/>
        <w:ind w:left="1418" w:hanging="283"/>
        <w:jc w:val="both"/>
        <w:rPr>
          <w:rFonts w:asciiTheme="minorHAnsi" w:hAnsiTheme="minorHAnsi" w:cstheme="minorHAnsi"/>
          <w:sz w:val="22"/>
          <w:szCs w:val="22"/>
        </w:rPr>
      </w:pPr>
      <w:r>
        <w:rPr>
          <w:rFonts w:asciiTheme="minorHAnsi" w:hAnsiTheme="minorHAnsi" w:cstheme="minorHAnsi"/>
          <w:sz w:val="22"/>
          <w:szCs w:val="22"/>
        </w:rPr>
        <w:t>P</w:t>
      </w:r>
      <w:r w:rsidR="00226D8C" w:rsidRPr="0045100A">
        <w:rPr>
          <w:rFonts w:asciiTheme="minorHAnsi" w:hAnsiTheme="minorHAnsi" w:cstheme="minorHAnsi"/>
          <w:sz w:val="22"/>
          <w:szCs w:val="22"/>
        </w:rPr>
        <w:t xml:space="preserve">our les Nations Unies, recueil des listes de sanctions du Conseil de sécurité des Nations Unies : </w:t>
      </w:r>
      <w:hyperlink r:id="rId16" w:history="1">
        <w:r w:rsidR="00DE3D67" w:rsidRPr="0045100A">
          <w:rPr>
            <w:rStyle w:val="Lienhypertexte"/>
            <w:rFonts w:asciiTheme="minorHAnsi" w:hAnsiTheme="minorHAnsi" w:cstheme="minorHAnsi"/>
            <w:sz w:val="22"/>
            <w:szCs w:val="22"/>
          </w:rPr>
          <w:t>https://www.un.org/securitycouncil/content/un-sc-consolidated-list</w:t>
        </w:r>
      </w:hyperlink>
    </w:p>
    <w:p w14:paraId="4B5A9A63" w14:textId="104AB9DF" w:rsidR="00226D8C" w:rsidRPr="0045100A" w:rsidRDefault="0045100A" w:rsidP="0045100A">
      <w:pPr>
        <w:pStyle w:val="En-tte"/>
        <w:numPr>
          <w:ilvl w:val="0"/>
          <w:numId w:val="56"/>
        </w:numPr>
        <w:spacing w:line="240" w:lineRule="auto"/>
        <w:ind w:left="1418" w:hanging="283"/>
        <w:jc w:val="both"/>
        <w:rPr>
          <w:rFonts w:asciiTheme="minorHAnsi" w:hAnsiTheme="minorHAnsi" w:cstheme="minorHAnsi"/>
          <w:sz w:val="22"/>
          <w:szCs w:val="22"/>
        </w:rPr>
      </w:pPr>
      <w:r>
        <w:rPr>
          <w:rFonts w:asciiTheme="minorHAnsi" w:hAnsiTheme="minorHAnsi" w:cstheme="minorHAnsi"/>
          <w:sz w:val="22"/>
          <w:szCs w:val="22"/>
        </w:rPr>
        <w:t>P</w:t>
      </w:r>
      <w:r w:rsidR="00226D8C" w:rsidRPr="0045100A">
        <w:rPr>
          <w:rFonts w:asciiTheme="minorHAnsi" w:hAnsiTheme="minorHAnsi" w:cstheme="minorHAnsi"/>
          <w:sz w:val="22"/>
          <w:szCs w:val="22"/>
        </w:rPr>
        <w:t xml:space="preserve">our l’Union européenne, les listes peuvent être consultées à l’adresse suivante : </w:t>
      </w:r>
      <w:hyperlink r:id="rId17" w:history="1">
        <w:r w:rsidR="00226D8C" w:rsidRPr="0045100A">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 </w:t>
      </w:r>
    </w:p>
    <w:p w14:paraId="6DE19942" w14:textId="76167927" w:rsidR="00A544EF" w:rsidRPr="0045100A" w:rsidRDefault="0045100A" w:rsidP="0045100A">
      <w:pPr>
        <w:pStyle w:val="En-tte"/>
        <w:numPr>
          <w:ilvl w:val="0"/>
          <w:numId w:val="56"/>
        </w:numPr>
        <w:spacing w:line="240" w:lineRule="auto"/>
        <w:ind w:left="1418" w:hanging="283"/>
        <w:jc w:val="both"/>
        <w:rPr>
          <w:rFonts w:asciiTheme="minorHAnsi" w:hAnsiTheme="minorHAnsi" w:cstheme="minorHAnsi"/>
          <w:sz w:val="22"/>
          <w:szCs w:val="22"/>
        </w:rPr>
      </w:pPr>
      <w:r>
        <w:rPr>
          <w:rFonts w:asciiTheme="minorHAnsi" w:hAnsiTheme="minorHAnsi" w:cstheme="minorHAnsi"/>
          <w:sz w:val="22"/>
          <w:szCs w:val="22"/>
        </w:rPr>
        <w:t>P</w:t>
      </w:r>
      <w:r w:rsidR="00226D8C" w:rsidRPr="0045100A">
        <w:rPr>
          <w:rFonts w:asciiTheme="minorHAnsi" w:hAnsiTheme="minorHAnsi" w:cstheme="minorHAnsi"/>
          <w:sz w:val="22"/>
          <w:szCs w:val="22"/>
        </w:rPr>
        <w:t xml:space="preserve">our la France, voir : </w:t>
      </w:r>
      <w:hyperlink r:id="rId18" w:history="1">
        <w:r w:rsidR="00DE3D67" w:rsidRPr="0045100A">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 </w:t>
      </w:r>
    </w:p>
    <w:p w14:paraId="02C17C41" w14:textId="04B4868E" w:rsidR="00226D8C" w:rsidRPr="0045100A" w:rsidRDefault="0045100A" w:rsidP="0045100A">
      <w:pPr>
        <w:pStyle w:val="En-tte"/>
        <w:numPr>
          <w:ilvl w:val="0"/>
          <w:numId w:val="56"/>
        </w:numPr>
        <w:spacing w:line="240" w:lineRule="auto"/>
        <w:ind w:left="1418" w:hanging="283"/>
        <w:jc w:val="both"/>
        <w:rPr>
          <w:rFonts w:asciiTheme="minorHAnsi" w:hAnsiTheme="minorHAnsi" w:cstheme="minorHAnsi"/>
          <w:sz w:val="22"/>
          <w:szCs w:val="22"/>
        </w:rPr>
      </w:pPr>
      <w:r>
        <w:rPr>
          <w:rFonts w:asciiTheme="minorHAnsi" w:hAnsiTheme="minorHAnsi" w:cstheme="minorHAnsi"/>
          <w:sz w:val="22"/>
          <w:szCs w:val="22"/>
        </w:rPr>
        <w:t>P</w:t>
      </w:r>
      <w:r w:rsidR="00A544EF" w:rsidRPr="0045100A">
        <w:rPr>
          <w:rFonts w:asciiTheme="minorHAnsi" w:hAnsiTheme="minorHAnsi" w:cstheme="minorHAnsi"/>
          <w:sz w:val="22"/>
          <w:szCs w:val="22"/>
        </w:rPr>
        <w:t xml:space="preserve">our les Etats-Unis, voir : </w:t>
      </w:r>
      <w:hyperlink r:id="rId19" w:history="1">
        <w:r w:rsidR="00A544EF" w:rsidRPr="0045100A">
          <w:rPr>
            <w:rStyle w:val="Lienhypertexte"/>
            <w:rFonts w:asciiTheme="minorHAnsi" w:hAnsiTheme="minorHAnsi" w:cstheme="minorHAnsi"/>
            <w:sz w:val="22"/>
            <w:szCs w:val="22"/>
          </w:rPr>
          <w:t>https://home.treasury.gov/policy-issues/financial-sanctions/sanctions-programs-and-country-information</w:t>
        </w:r>
      </w:hyperlink>
      <w:r>
        <w:rPr>
          <w:rFonts w:asciiTheme="minorHAnsi" w:hAnsiTheme="minorHAnsi" w:cstheme="minorHAnsi"/>
          <w:sz w:val="22"/>
          <w:szCs w:val="22"/>
        </w:rPr>
        <w:t> </w:t>
      </w:r>
    </w:p>
    <w:p w14:paraId="53C88614" w14:textId="2BDCE902" w:rsidR="00A335B0" w:rsidRPr="0045100A" w:rsidRDefault="0045100A" w:rsidP="0045100A">
      <w:pPr>
        <w:pStyle w:val="En-tte"/>
        <w:numPr>
          <w:ilvl w:val="0"/>
          <w:numId w:val="55"/>
        </w:numPr>
        <w:spacing w:line="240" w:lineRule="auto"/>
        <w:ind w:left="993" w:hanging="284"/>
        <w:jc w:val="both"/>
        <w:rPr>
          <w:rFonts w:asciiTheme="minorHAnsi" w:hAnsiTheme="minorHAnsi" w:cstheme="minorHAnsi"/>
          <w:sz w:val="22"/>
          <w:szCs w:val="22"/>
        </w:rPr>
      </w:pPr>
      <w:r w:rsidRPr="0045100A">
        <w:rPr>
          <w:rFonts w:asciiTheme="minorHAnsi" w:eastAsia="Calibri" w:hAnsiTheme="minorHAnsi" w:cstheme="minorHAnsi"/>
          <w:sz w:val="22"/>
          <w:szCs w:val="22"/>
          <w:lang w:eastAsia="en-US"/>
        </w:rPr>
        <w:t>Qu’ils</w:t>
      </w:r>
      <w:r w:rsidR="00A335B0" w:rsidRPr="0045100A">
        <w:rPr>
          <w:rFonts w:asciiTheme="minorHAnsi" w:eastAsia="Calibri" w:hAnsiTheme="minorHAnsi" w:cstheme="minorHAnsi"/>
          <w:sz w:val="22"/>
          <w:szCs w:val="22"/>
          <w:lang w:eastAsia="en-US"/>
        </w:rPr>
        <w:t xml:space="preserve"> </w:t>
      </w:r>
      <w:r w:rsidR="00226D8C" w:rsidRPr="0045100A">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45100A">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0" w:history="1">
        <w:r w:rsidR="00226D8C" w:rsidRPr="0045100A">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4ECC9D83" w14:textId="77777777" w:rsidR="00226D8C" w:rsidRPr="0045100A" w:rsidRDefault="00A335B0" w:rsidP="0045100A">
      <w:pPr>
        <w:pStyle w:val="En-tte"/>
        <w:spacing w:before="120" w:line="240" w:lineRule="auto"/>
        <w:ind w:left="567"/>
        <w:jc w:val="both"/>
        <w:rPr>
          <w:rFonts w:asciiTheme="minorHAnsi" w:hAnsiTheme="minorHAnsi" w:cstheme="minorHAnsi"/>
          <w:i/>
          <w:sz w:val="22"/>
          <w:szCs w:val="22"/>
        </w:rPr>
      </w:pPr>
      <w:r w:rsidRPr="0045100A">
        <w:rPr>
          <w:rFonts w:asciiTheme="minorHAnsi" w:hAnsiTheme="minorHAnsi" w:cstheme="minorHAnsi"/>
          <w:i/>
          <w:sz w:val="22"/>
          <w:szCs w:val="22"/>
        </w:rPr>
        <w:t>D</w:t>
      </w:r>
      <w:r w:rsidR="00226D8C" w:rsidRPr="0045100A">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45100A">
        <w:rPr>
          <w:rFonts w:asciiTheme="minorHAnsi" w:hAnsiTheme="minorHAnsi" w:cstheme="minorHAnsi"/>
          <w:i/>
          <w:sz w:val="22"/>
          <w:szCs w:val="22"/>
        </w:rPr>
        <w:t>tinente dans le cadre du marché</w:t>
      </w:r>
      <w:r w:rsidR="00226D8C" w:rsidRPr="0045100A">
        <w:rPr>
          <w:rFonts w:asciiTheme="minorHAnsi" w:hAnsiTheme="minorHAnsi" w:cstheme="minorHAnsi"/>
          <w:i/>
          <w:sz w:val="22"/>
          <w:szCs w:val="22"/>
        </w:rPr>
        <w:t>.</w:t>
      </w:r>
    </w:p>
    <w:p w14:paraId="57FEB5AD" w14:textId="77777777" w:rsidR="00B15A37" w:rsidRPr="0045100A" w:rsidRDefault="00E16B9C" w:rsidP="0045100A">
      <w:pPr>
        <w:spacing w:before="120" w:line="240" w:lineRule="auto"/>
        <w:ind w:left="567"/>
        <w:jc w:val="both"/>
        <w:rPr>
          <w:rFonts w:asciiTheme="minorHAnsi" w:eastAsia="Calibri" w:hAnsiTheme="minorHAnsi" w:cstheme="minorHAnsi"/>
          <w:sz w:val="22"/>
          <w:szCs w:val="22"/>
          <w:lang w:eastAsia="en-US"/>
        </w:rPr>
      </w:pPr>
      <w:r w:rsidRPr="0045100A">
        <w:rPr>
          <w:rFonts w:asciiTheme="minorHAnsi" w:eastAsia="Calibri" w:hAnsiTheme="minorHAnsi" w:cstheme="minorHAnsi"/>
          <w:sz w:val="22"/>
          <w:szCs w:val="22"/>
          <w:lang w:eastAsia="en-US"/>
        </w:rPr>
        <w:t>Enfin,</w:t>
      </w:r>
      <w:r w:rsidR="00226D8C" w:rsidRPr="0045100A">
        <w:rPr>
          <w:rFonts w:asciiTheme="minorHAnsi" w:hAnsiTheme="minorHAnsi" w:cstheme="minorHAnsi"/>
          <w:sz w:val="22"/>
          <w:szCs w:val="22"/>
        </w:rPr>
        <w:t xml:space="preserve"> </w:t>
      </w:r>
      <w:r w:rsidRPr="0045100A">
        <w:rPr>
          <w:rFonts w:asciiTheme="minorHAnsi" w:eastAsia="Calibri" w:hAnsiTheme="minorHAnsi" w:cstheme="minorHAnsi"/>
          <w:sz w:val="22"/>
          <w:szCs w:val="22"/>
          <w:lang w:eastAsia="en-US"/>
        </w:rPr>
        <w:t>l</w:t>
      </w:r>
      <w:r w:rsidR="00226D8C" w:rsidRPr="0045100A">
        <w:rPr>
          <w:rFonts w:asciiTheme="minorHAnsi" w:eastAsia="Calibri" w:hAnsiTheme="minorHAnsi" w:cstheme="minorHAnsi"/>
          <w:sz w:val="22"/>
          <w:szCs w:val="22"/>
          <w:lang w:eastAsia="en-US"/>
        </w:rPr>
        <w:t xml:space="preserve">e </w:t>
      </w:r>
      <w:r w:rsidRPr="0045100A">
        <w:rPr>
          <w:rFonts w:asciiTheme="minorHAnsi" w:eastAsia="Times New Roman" w:hAnsiTheme="minorHAnsi" w:cstheme="minorHAnsi"/>
          <w:smallCaps/>
          <w:sz w:val="22"/>
          <w:szCs w:val="22"/>
        </w:rPr>
        <w:t>Contractant</w:t>
      </w:r>
      <w:r w:rsidR="00226D8C" w:rsidRPr="0045100A">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45100A" w:rsidRDefault="00226D8C" w:rsidP="0045100A">
      <w:pPr>
        <w:spacing w:before="120" w:line="240" w:lineRule="auto"/>
        <w:ind w:left="567"/>
        <w:jc w:val="both"/>
        <w:rPr>
          <w:rFonts w:asciiTheme="minorHAnsi" w:eastAsia="Calibri" w:hAnsiTheme="minorHAnsi" w:cstheme="minorHAnsi"/>
          <w:sz w:val="22"/>
          <w:szCs w:val="22"/>
          <w:lang w:eastAsia="en-US"/>
        </w:rPr>
      </w:pPr>
      <w:r w:rsidRPr="0045100A">
        <w:rPr>
          <w:rFonts w:asciiTheme="minorHAnsi" w:eastAsia="Calibri" w:hAnsiTheme="minorHAnsi" w:cstheme="minorHAnsi"/>
          <w:sz w:val="22"/>
          <w:szCs w:val="22"/>
          <w:lang w:eastAsia="en-US"/>
        </w:rPr>
        <w:t xml:space="preserve">Ils s’engagent en outre à communiquer sans délai à </w:t>
      </w:r>
      <w:r w:rsidR="00B15A37" w:rsidRPr="0045100A">
        <w:rPr>
          <w:rFonts w:asciiTheme="minorHAnsi" w:eastAsia="Times New Roman" w:hAnsiTheme="minorHAnsi" w:cstheme="minorHAnsi"/>
          <w:smallCaps/>
          <w:sz w:val="22"/>
          <w:szCs w:val="22"/>
        </w:rPr>
        <w:t>Expertise France</w:t>
      </w:r>
      <w:r w:rsidRPr="0045100A">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1"/>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213137128"/>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132"/>
    </w:p>
    <w:p w14:paraId="6F3D8015" w14:textId="77777777" w:rsidR="00656639" w:rsidRPr="001B5605" w:rsidRDefault="00656639">
      <w:pPr>
        <w:pStyle w:val="Corpsdetexte"/>
        <w:jc w:val="left"/>
        <w:rPr>
          <w:rFonts w:asciiTheme="minorHAnsi" w:hAnsiTheme="minorHAnsi"/>
          <w:sz w:val="20"/>
        </w:rPr>
      </w:pPr>
    </w:p>
    <w:p w14:paraId="256795A6" w14:textId="4A8294B9" w:rsidR="00573A77" w:rsidRDefault="00573A77">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43222BB6" w14:textId="2A4B8BFF" w:rsidR="0045100A" w:rsidRDefault="0045100A" w:rsidP="0045100A">
      <w:pPr>
        <w:pStyle w:val="TITF1"/>
        <w:spacing w:before="600" w:after="240"/>
        <w:ind w:left="357" w:hanging="357"/>
        <w:outlineLvl w:val="0"/>
        <w:rPr>
          <w:rFonts w:asciiTheme="minorHAnsi" w:hAnsiTheme="minorHAnsi" w:cstheme="minorHAnsi"/>
          <w:sz w:val="22"/>
          <w:szCs w:val="22"/>
        </w:rPr>
      </w:pPr>
      <w:bookmarkStart w:id="133" w:name="_Toc213137129"/>
      <w:r w:rsidRPr="007B6CB3">
        <w:rPr>
          <w:rFonts w:asciiTheme="minorHAnsi" w:hAnsiTheme="minorHAnsi" w:cstheme="minorHAnsi"/>
          <w:sz w:val="22"/>
          <w:szCs w:val="22"/>
        </w:rPr>
        <w:t xml:space="preserve">Annexe 2 : </w:t>
      </w:r>
      <w:r>
        <w:rPr>
          <w:rFonts w:asciiTheme="minorHAnsi" w:hAnsiTheme="minorHAnsi" w:cstheme="minorHAnsi"/>
          <w:sz w:val="22"/>
          <w:szCs w:val="22"/>
        </w:rPr>
        <w:t>MODELE de BON DE COMMANDE</w:t>
      </w:r>
      <w:bookmarkEnd w:id="133"/>
    </w:p>
    <w:p w14:paraId="21CAFCFF" w14:textId="77777777" w:rsidR="0045100A" w:rsidRPr="0045100A" w:rsidRDefault="0045100A" w:rsidP="0045100A">
      <w:pPr>
        <w:spacing w:after="240"/>
        <w:jc w:val="center"/>
        <w:rPr>
          <w:rFonts w:asciiTheme="minorHAnsi" w:hAnsiTheme="minorHAnsi" w:cstheme="minorHAnsi"/>
          <w:b/>
          <w:bCs/>
          <w:caps/>
          <w:sz w:val="22"/>
          <w:szCs w:val="22"/>
        </w:rPr>
      </w:pPr>
      <w:r w:rsidRPr="0045100A">
        <w:rPr>
          <w:rFonts w:asciiTheme="minorHAnsi" w:hAnsiTheme="minorHAnsi" w:cstheme="minorHAnsi"/>
          <w:b/>
          <w:bCs/>
          <w:caps/>
          <w:sz w:val="22"/>
          <w:szCs w:val="22"/>
        </w:rPr>
        <w:t>bon de commande</w:t>
      </w:r>
      <w:r w:rsidRPr="0045100A">
        <w:rPr>
          <w:rFonts w:asciiTheme="minorHAnsi" w:hAnsiTheme="minorHAnsi" w:cstheme="minorHAnsi"/>
          <w:b/>
          <w:bCs/>
          <w:caps/>
          <w:sz w:val="22"/>
          <w:szCs w:val="22"/>
        </w:rPr>
        <w:br/>
      </w:r>
      <w:r w:rsidRPr="0045100A">
        <w:rPr>
          <w:rFonts w:asciiTheme="minorHAnsi" w:hAnsiTheme="minorHAnsi" w:cstheme="minorHAnsi"/>
          <w:b/>
          <w:sz w:val="22"/>
          <w:szCs w:val="22"/>
        </w:rPr>
        <w:t>2X-BCXXXX</w:t>
      </w:r>
    </w:p>
    <w:p w14:paraId="035888A0" w14:textId="77777777" w:rsidR="0045100A" w:rsidRPr="0045100A" w:rsidRDefault="0045100A" w:rsidP="0045100A">
      <w:pPr>
        <w:pBdr>
          <w:top w:val="single" w:sz="4" w:space="1" w:color="000000"/>
          <w:left w:val="single" w:sz="4" w:space="3" w:color="000000"/>
          <w:bottom w:val="single" w:sz="4" w:space="1" w:color="000000"/>
          <w:right w:val="single" w:sz="4" w:space="0" w:color="000000"/>
        </w:pBdr>
        <w:ind w:right="-29"/>
        <w:rPr>
          <w:rFonts w:asciiTheme="minorHAnsi" w:hAnsiTheme="minorHAnsi" w:cstheme="minorHAnsi"/>
          <w:sz w:val="22"/>
          <w:szCs w:val="22"/>
        </w:rPr>
      </w:pPr>
      <w:r w:rsidRPr="0045100A">
        <w:rPr>
          <w:rFonts w:asciiTheme="minorHAnsi" w:hAnsiTheme="minorHAnsi" w:cstheme="minorHAnsi"/>
          <w:b/>
          <w:bCs/>
          <w:caps/>
          <w:sz w:val="22"/>
          <w:szCs w:val="22"/>
        </w:rPr>
        <w:t>conclu au titre du contrat-cadre n°24-AC0591</w:t>
      </w:r>
      <w:r w:rsidRPr="0045100A">
        <w:rPr>
          <w:rFonts w:asciiTheme="minorHAnsi" w:hAnsiTheme="minorHAnsi" w:cstheme="minorHAnsi"/>
          <w:b/>
          <w:bCs/>
          <w:caps/>
          <w:sz w:val="22"/>
          <w:szCs w:val="22"/>
        </w:rPr>
        <w:br/>
      </w:r>
    </w:p>
    <w:tbl>
      <w:tblPr>
        <w:tblStyle w:val="Grilledutableau"/>
        <w:tblW w:w="0" w:type="auto"/>
        <w:tblLook w:val="04A0" w:firstRow="1" w:lastRow="0" w:firstColumn="1" w:lastColumn="0" w:noHBand="0" w:noVBand="1"/>
      </w:tblPr>
      <w:tblGrid>
        <w:gridCol w:w="4644"/>
      </w:tblGrid>
      <w:tr w:rsidR="0045100A" w:rsidRPr="0045100A" w14:paraId="5C0FDDA3" w14:textId="77777777" w:rsidTr="00D44534">
        <w:tc>
          <w:tcPr>
            <w:tcW w:w="4644" w:type="dxa"/>
            <w:shd w:val="clear" w:color="auto" w:fill="D9D9D9" w:themeFill="background1" w:themeFillShade="D9"/>
            <w:vAlign w:val="center"/>
          </w:tcPr>
          <w:p w14:paraId="767E0843" w14:textId="77777777" w:rsidR="0045100A" w:rsidRPr="0045100A" w:rsidRDefault="0045100A" w:rsidP="00D44534">
            <w:pPr>
              <w:spacing w:before="120" w:after="120"/>
              <w:rPr>
                <w:rFonts w:asciiTheme="minorHAnsi" w:hAnsiTheme="minorHAnsi" w:cstheme="minorHAnsi"/>
                <w:b/>
                <w:smallCaps/>
                <w:sz w:val="22"/>
                <w:szCs w:val="22"/>
              </w:rPr>
            </w:pPr>
            <w:r w:rsidRPr="0045100A">
              <w:rPr>
                <w:rFonts w:asciiTheme="minorHAnsi" w:hAnsiTheme="minorHAnsi" w:cstheme="minorHAnsi"/>
                <w:b/>
                <w:smallCaps/>
                <w:sz w:val="22"/>
                <w:szCs w:val="22"/>
              </w:rPr>
              <w:t>Date de notification :</w:t>
            </w:r>
            <w:r w:rsidRPr="0045100A">
              <w:rPr>
                <w:rFonts w:asciiTheme="minorHAnsi" w:hAnsiTheme="minorHAnsi" w:cstheme="minorHAnsi"/>
                <w:b/>
                <w:smallCaps/>
                <w:sz w:val="22"/>
                <w:szCs w:val="22"/>
              </w:rPr>
              <w:tab/>
            </w:r>
            <w:r w:rsidRPr="0045100A">
              <w:rPr>
                <w:rFonts w:asciiTheme="minorHAnsi" w:hAnsiTheme="minorHAnsi" w:cstheme="minorHAnsi"/>
                <w:b/>
                <w:smallCaps/>
                <w:sz w:val="22"/>
                <w:szCs w:val="22"/>
              </w:rPr>
              <w:tab/>
            </w:r>
            <w:r w:rsidRPr="0045100A">
              <w:rPr>
                <w:rFonts w:asciiTheme="minorHAnsi" w:hAnsiTheme="minorHAnsi" w:cstheme="minorHAnsi"/>
                <w:b/>
                <w:smallCaps/>
                <w:sz w:val="22"/>
                <w:szCs w:val="22"/>
              </w:rPr>
              <w:tab/>
            </w:r>
            <w:r w:rsidRPr="0045100A">
              <w:rPr>
                <w:rFonts w:asciiTheme="minorHAnsi" w:hAnsiTheme="minorHAnsi" w:cstheme="minorHAnsi"/>
                <w:b/>
                <w:smallCaps/>
                <w:sz w:val="22"/>
                <w:szCs w:val="22"/>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45100A" w:rsidRPr="0045100A" w14:paraId="62623384" w14:textId="77777777" w:rsidTr="00D44534">
        <w:tc>
          <w:tcPr>
            <w:tcW w:w="9511" w:type="dxa"/>
            <w:gridSpan w:val="5"/>
            <w:tcBorders>
              <w:bottom w:val="single" w:sz="4" w:space="0" w:color="000000"/>
            </w:tcBorders>
          </w:tcPr>
          <w:p w14:paraId="67B6943F"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mallCaps/>
                <w:sz w:val="22"/>
                <w:szCs w:val="22"/>
              </w:rPr>
              <w:br/>
              <w:t>Rappel de l’identification du contrat</w:t>
            </w:r>
          </w:p>
        </w:tc>
      </w:tr>
      <w:tr w:rsidR="0045100A" w:rsidRPr="0045100A" w14:paraId="0C44A8CB" w14:textId="77777777" w:rsidTr="00D44534">
        <w:trPr>
          <w:gridAfter w:val="1"/>
          <w:wAfter w:w="18" w:type="dxa"/>
        </w:trPr>
        <w:tc>
          <w:tcPr>
            <w:tcW w:w="2901" w:type="dxa"/>
            <w:tcBorders>
              <w:top w:val="single" w:sz="4" w:space="0" w:color="auto"/>
              <w:left w:val="single" w:sz="4" w:space="0" w:color="auto"/>
              <w:bottom w:val="single" w:sz="4" w:space="0" w:color="000000"/>
            </w:tcBorders>
          </w:tcPr>
          <w:p w14:paraId="6C5F27BE"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984873B" w14:textId="77777777" w:rsidR="0045100A" w:rsidRPr="0045100A" w:rsidRDefault="0045100A" w:rsidP="00D44534">
            <w:pPr>
              <w:snapToGrid w:val="0"/>
              <w:rPr>
                <w:rFonts w:asciiTheme="minorHAnsi" w:hAnsiTheme="minorHAnsi" w:cstheme="minorHAnsi"/>
                <w:sz w:val="22"/>
                <w:szCs w:val="22"/>
              </w:rPr>
            </w:pPr>
          </w:p>
        </w:tc>
      </w:tr>
      <w:tr w:rsidR="0045100A" w:rsidRPr="0045100A" w14:paraId="62CC243F" w14:textId="77777777" w:rsidTr="00D44534">
        <w:trPr>
          <w:gridAfter w:val="1"/>
          <w:wAfter w:w="18" w:type="dxa"/>
        </w:trPr>
        <w:tc>
          <w:tcPr>
            <w:tcW w:w="2901" w:type="dxa"/>
            <w:tcBorders>
              <w:top w:val="single" w:sz="4" w:space="0" w:color="auto"/>
              <w:left w:val="single" w:sz="4" w:space="0" w:color="auto"/>
              <w:bottom w:val="single" w:sz="4" w:space="0" w:color="000000"/>
            </w:tcBorders>
          </w:tcPr>
          <w:p w14:paraId="410C3CBA"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0D828244" w14:textId="77777777" w:rsidR="0045100A" w:rsidRPr="0045100A" w:rsidRDefault="0045100A" w:rsidP="00D44534">
            <w:pPr>
              <w:snapToGrid w:val="0"/>
              <w:rPr>
                <w:rFonts w:asciiTheme="minorHAnsi" w:hAnsiTheme="minorHAnsi" w:cstheme="minorHAnsi"/>
                <w:sz w:val="22"/>
                <w:szCs w:val="22"/>
              </w:rPr>
            </w:pPr>
          </w:p>
        </w:tc>
      </w:tr>
      <w:tr w:rsidR="0045100A" w:rsidRPr="0045100A" w14:paraId="4ECD22EC" w14:textId="77777777" w:rsidTr="00D44534">
        <w:trPr>
          <w:gridAfter w:val="1"/>
          <w:wAfter w:w="18" w:type="dxa"/>
        </w:trPr>
        <w:tc>
          <w:tcPr>
            <w:tcW w:w="2901" w:type="dxa"/>
            <w:tcBorders>
              <w:top w:val="single" w:sz="4" w:space="0" w:color="000000"/>
              <w:left w:val="single" w:sz="4" w:space="0" w:color="auto"/>
              <w:bottom w:val="single" w:sz="4" w:space="0" w:color="auto"/>
            </w:tcBorders>
          </w:tcPr>
          <w:p w14:paraId="4C9771E8"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68F9B622" w14:textId="77777777" w:rsidR="0045100A" w:rsidRPr="0045100A" w:rsidRDefault="0045100A" w:rsidP="00D44534">
            <w:pPr>
              <w:snapToGrid w:val="0"/>
              <w:rPr>
                <w:rFonts w:asciiTheme="minorHAnsi" w:hAnsiTheme="minorHAnsi" w:cstheme="minorHAnsi"/>
                <w:sz w:val="22"/>
                <w:szCs w:val="22"/>
              </w:rPr>
            </w:pPr>
          </w:p>
        </w:tc>
      </w:tr>
      <w:tr w:rsidR="0045100A" w:rsidRPr="0045100A" w14:paraId="71BE273F" w14:textId="77777777" w:rsidTr="00D44534">
        <w:trPr>
          <w:gridAfter w:val="1"/>
          <w:wAfter w:w="18" w:type="dxa"/>
        </w:trPr>
        <w:tc>
          <w:tcPr>
            <w:tcW w:w="2901" w:type="dxa"/>
            <w:tcBorders>
              <w:top w:val="single" w:sz="4" w:space="0" w:color="000000"/>
              <w:left w:val="single" w:sz="4" w:space="0" w:color="auto"/>
              <w:bottom w:val="single" w:sz="4" w:space="0" w:color="auto"/>
            </w:tcBorders>
          </w:tcPr>
          <w:p w14:paraId="2EC19924"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541CD903" w14:textId="77777777" w:rsidR="0045100A" w:rsidRPr="0045100A" w:rsidRDefault="0045100A" w:rsidP="00D44534">
            <w:pPr>
              <w:snapToGrid w:val="0"/>
              <w:rPr>
                <w:rFonts w:asciiTheme="minorHAnsi" w:hAnsiTheme="minorHAnsi" w:cstheme="minorHAnsi"/>
                <w:sz w:val="22"/>
                <w:szCs w:val="22"/>
              </w:rPr>
            </w:pPr>
          </w:p>
        </w:tc>
      </w:tr>
      <w:tr w:rsidR="0045100A" w:rsidRPr="0045100A" w14:paraId="0F43450E" w14:textId="77777777" w:rsidTr="00D44534">
        <w:trPr>
          <w:gridAfter w:val="1"/>
          <w:wAfter w:w="18" w:type="dxa"/>
        </w:trPr>
        <w:tc>
          <w:tcPr>
            <w:tcW w:w="9493" w:type="dxa"/>
            <w:gridSpan w:val="4"/>
            <w:tcBorders>
              <w:top w:val="single" w:sz="4" w:space="0" w:color="auto"/>
              <w:bottom w:val="single" w:sz="4" w:space="0" w:color="auto"/>
            </w:tcBorders>
          </w:tcPr>
          <w:p w14:paraId="26F48FF4" w14:textId="77777777" w:rsidR="0045100A" w:rsidRPr="0045100A" w:rsidRDefault="0045100A" w:rsidP="00D44534">
            <w:pPr>
              <w:pStyle w:val="En-tte"/>
              <w:rPr>
                <w:rFonts w:asciiTheme="minorHAnsi" w:hAnsiTheme="minorHAnsi" w:cstheme="minorHAnsi"/>
                <w:sz w:val="22"/>
                <w:szCs w:val="22"/>
              </w:rPr>
            </w:pPr>
            <w:r w:rsidRPr="0045100A">
              <w:rPr>
                <w:rFonts w:asciiTheme="minorHAnsi" w:hAnsiTheme="minorHAnsi" w:cstheme="minorHAnsi"/>
                <w:smallCaps/>
                <w:sz w:val="22"/>
                <w:szCs w:val="22"/>
              </w:rPr>
              <w:br/>
              <w:t>Bon de commande</w:t>
            </w:r>
          </w:p>
        </w:tc>
      </w:tr>
      <w:tr w:rsidR="0045100A" w:rsidRPr="0045100A" w14:paraId="60B904E6" w14:textId="77777777" w:rsidTr="00D44534">
        <w:trPr>
          <w:gridAfter w:val="1"/>
          <w:wAfter w:w="18" w:type="dxa"/>
        </w:trPr>
        <w:tc>
          <w:tcPr>
            <w:tcW w:w="2901" w:type="dxa"/>
            <w:tcBorders>
              <w:top w:val="single" w:sz="4" w:space="0" w:color="auto"/>
              <w:left w:val="single" w:sz="4" w:space="0" w:color="auto"/>
              <w:bottom w:val="single" w:sz="4" w:space="0" w:color="auto"/>
            </w:tcBorders>
          </w:tcPr>
          <w:p w14:paraId="22BCF385"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5D6E918" w14:textId="77777777" w:rsidR="0045100A" w:rsidRPr="0045100A" w:rsidRDefault="0045100A" w:rsidP="00D44534">
            <w:pPr>
              <w:snapToGrid w:val="0"/>
              <w:jc w:val="center"/>
              <w:rPr>
                <w:rFonts w:asciiTheme="minorHAnsi" w:hAnsiTheme="minorHAnsi" w:cstheme="minorHAnsi"/>
                <w:b/>
                <w:sz w:val="22"/>
                <w:szCs w:val="22"/>
              </w:rPr>
            </w:pPr>
          </w:p>
        </w:tc>
      </w:tr>
      <w:tr w:rsidR="0045100A" w:rsidRPr="0045100A" w14:paraId="3DD566E8" w14:textId="77777777" w:rsidTr="00D44534">
        <w:trPr>
          <w:gridAfter w:val="1"/>
          <w:wAfter w:w="18" w:type="dxa"/>
        </w:trPr>
        <w:tc>
          <w:tcPr>
            <w:tcW w:w="2901" w:type="dxa"/>
            <w:tcBorders>
              <w:top w:val="single" w:sz="4" w:space="0" w:color="auto"/>
              <w:left w:val="single" w:sz="4" w:space="0" w:color="auto"/>
              <w:bottom w:val="single" w:sz="4" w:space="0" w:color="auto"/>
            </w:tcBorders>
          </w:tcPr>
          <w:p w14:paraId="34FDDAD3"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C0A061" w14:textId="77777777" w:rsidR="0045100A" w:rsidRPr="0045100A" w:rsidRDefault="0045100A" w:rsidP="00D44534">
            <w:pPr>
              <w:snapToGrid w:val="0"/>
              <w:rPr>
                <w:rFonts w:asciiTheme="minorHAnsi" w:hAnsiTheme="minorHAnsi" w:cstheme="minorHAnsi"/>
                <w:sz w:val="22"/>
                <w:szCs w:val="22"/>
              </w:rPr>
            </w:pPr>
          </w:p>
        </w:tc>
      </w:tr>
      <w:tr w:rsidR="0045100A" w:rsidRPr="0045100A" w14:paraId="7B269EBF" w14:textId="77777777" w:rsidTr="00D44534">
        <w:trPr>
          <w:gridAfter w:val="1"/>
          <w:wAfter w:w="18" w:type="dxa"/>
        </w:trPr>
        <w:tc>
          <w:tcPr>
            <w:tcW w:w="2901" w:type="dxa"/>
            <w:tcBorders>
              <w:top w:val="single" w:sz="4" w:space="0" w:color="auto"/>
              <w:left w:val="single" w:sz="4" w:space="0" w:color="auto"/>
              <w:bottom w:val="single" w:sz="4" w:space="0" w:color="auto"/>
            </w:tcBorders>
          </w:tcPr>
          <w:p w14:paraId="3ED99890"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3CBEB4B0" w14:textId="77777777" w:rsidR="0045100A" w:rsidRPr="0045100A" w:rsidRDefault="0045100A" w:rsidP="00D44534">
            <w:pPr>
              <w:snapToGrid w:val="0"/>
              <w:rPr>
                <w:rFonts w:asciiTheme="minorHAnsi" w:hAnsiTheme="minorHAnsi" w:cstheme="minorHAnsi"/>
                <w:sz w:val="22"/>
                <w:szCs w:val="22"/>
              </w:rPr>
            </w:pPr>
          </w:p>
        </w:tc>
      </w:tr>
      <w:tr w:rsidR="0045100A" w:rsidRPr="0045100A" w14:paraId="7319BAFE" w14:textId="77777777" w:rsidTr="00D44534">
        <w:trPr>
          <w:gridAfter w:val="1"/>
          <w:wAfter w:w="18" w:type="dxa"/>
        </w:trPr>
        <w:tc>
          <w:tcPr>
            <w:tcW w:w="2901" w:type="dxa"/>
            <w:tcBorders>
              <w:top w:val="single" w:sz="4" w:space="0" w:color="auto"/>
              <w:left w:val="single" w:sz="4" w:space="0" w:color="auto"/>
              <w:bottom w:val="single" w:sz="4" w:space="0" w:color="auto"/>
            </w:tcBorders>
          </w:tcPr>
          <w:p w14:paraId="13A50B49"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3DAEB9C6" w14:textId="77777777" w:rsidR="0045100A" w:rsidRPr="0045100A" w:rsidRDefault="0045100A" w:rsidP="00D44534">
            <w:pPr>
              <w:snapToGrid w:val="0"/>
              <w:rPr>
                <w:rFonts w:asciiTheme="minorHAnsi" w:hAnsiTheme="minorHAnsi" w:cstheme="minorHAnsi"/>
                <w:sz w:val="22"/>
                <w:szCs w:val="22"/>
              </w:rPr>
            </w:pPr>
          </w:p>
        </w:tc>
      </w:tr>
      <w:tr w:rsidR="0045100A" w:rsidRPr="0045100A" w14:paraId="65DE99ED" w14:textId="77777777" w:rsidTr="00D44534">
        <w:trPr>
          <w:gridAfter w:val="1"/>
          <w:wAfter w:w="18" w:type="dxa"/>
        </w:trPr>
        <w:tc>
          <w:tcPr>
            <w:tcW w:w="2901" w:type="dxa"/>
            <w:tcBorders>
              <w:top w:val="single" w:sz="4" w:space="0" w:color="auto"/>
              <w:left w:val="single" w:sz="4" w:space="0" w:color="auto"/>
              <w:bottom w:val="single" w:sz="4" w:space="0" w:color="auto"/>
            </w:tcBorders>
          </w:tcPr>
          <w:p w14:paraId="3D2788DA"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30B9E04C" w14:textId="77777777" w:rsidR="0045100A" w:rsidRPr="0045100A" w:rsidRDefault="0045100A" w:rsidP="00D44534">
            <w:pPr>
              <w:snapToGrid w:val="0"/>
              <w:rPr>
                <w:rFonts w:asciiTheme="minorHAnsi" w:hAnsiTheme="minorHAnsi" w:cstheme="minorHAnsi"/>
                <w:sz w:val="22"/>
                <w:szCs w:val="22"/>
              </w:rPr>
            </w:pPr>
          </w:p>
        </w:tc>
      </w:tr>
      <w:tr w:rsidR="0045100A" w:rsidRPr="0045100A" w14:paraId="4D4E6D51" w14:textId="77777777" w:rsidTr="00D44534">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27C3FC88"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24BBA24F" w14:textId="77777777" w:rsidR="0045100A" w:rsidRPr="0045100A" w:rsidRDefault="0045100A" w:rsidP="00D44534">
            <w:pPr>
              <w:snapToGrid w:val="0"/>
              <w:rPr>
                <w:rFonts w:asciiTheme="minorHAnsi" w:hAnsiTheme="minorHAnsi" w:cstheme="minorHAnsi"/>
                <w:sz w:val="22"/>
                <w:szCs w:val="22"/>
              </w:rPr>
            </w:pPr>
          </w:p>
        </w:tc>
      </w:tr>
      <w:bookmarkStart w:id="134" w:name="_MON_1497356362"/>
      <w:bookmarkEnd w:id="134"/>
      <w:tr w:rsidR="0045100A" w:rsidRPr="0045100A" w14:paraId="1477E3DF" w14:textId="77777777" w:rsidTr="00D44534">
        <w:tc>
          <w:tcPr>
            <w:tcW w:w="9511" w:type="dxa"/>
            <w:gridSpan w:val="5"/>
            <w:tcBorders>
              <w:bottom w:val="single" w:sz="4" w:space="0" w:color="auto"/>
            </w:tcBorders>
          </w:tcPr>
          <w:p w14:paraId="54C4943E" w14:textId="77777777" w:rsidR="0045100A" w:rsidRPr="0045100A" w:rsidRDefault="0045100A" w:rsidP="00D44534">
            <w:pPr>
              <w:pStyle w:val="En-tte"/>
              <w:rPr>
                <w:rFonts w:asciiTheme="minorHAnsi" w:hAnsiTheme="minorHAnsi" w:cstheme="minorHAnsi"/>
                <w:smallCaps/>
                <w:sz w:val="22"/>
                <w:szCs w:val="22"/>
              </w:rPr>
            </w:pPr>
            <w:r w:rsidRPr="0045100A">
              <w:rPr>
                <w:rFonts w:asciiTheme="minorHAnsi" w:hAnsiTheme="minorHAnsi" w:cstheme="minorHAnsi"/>
                <w:b/>
                <w:sz w:val="22"/>
                <w:szCs w:val="22"/>
              </w:rPr>
              <w:object w:dxaOrig="9198" w:dyaOrig="3171" w14:anchorId="08EA5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4pt" o:ole="">
                  <v:imagedata r:id="rId22" o:title=""/>
                </v:shape>
                <o:OLEObject Type="Embed" ProgID="Excel.Sheet.12" ShapeID="_x0000_i1025" DrawAspect="Content" ObjectID="_1823749814" r:id="rId23"/>
              </w:object>
            </w:r>
            <w:r w:rsidRPr="0045100A">
              <w:rPr>
                <w:rFonts w:asciiTheme="minorHAnsi" w:hAnsiTheme="minorHAnsi" w:cstheme="minorHAnsi"/>
                <w:b/>
                <w:sz w:val="22"/>
                <w:szCs w:val="22"/>
              </w:rPr>
              <w:br/>
            </w:r>
            <w:r w:rsidRPr="0045100A">
              <w:rPr>
                <w:rFonts w:asciiTheme="minorHAnsi" w:hAnsiTheme="minorHAnsi" w:cstheme="minorHAnsi"/>
                <w:smallCaps/>
                <w:sz w:val="22"/>
                <w:szCs w:val="22"/>
              </w:rPr>
              <w:t>Signature de la personne habilitée à engager Expertise France</w:t>
            </w:r>
          </w:p>
        </w:tc>
      </w:tr>
      <w:tr w:rsidR="0045100A" w:rsidRPr="0045100A" w14:paraId="4468D574" w14:textId="77777777" w:rsidTr="00D44534">
        <w:tc>
          <w:tcPr>
            <w:tcW w:w="9511" w:type="dxa"/>
            <w:gridSpan w:val="5"/>
            <w:tcBorders>
              <w:bottom w:val="single" w:sz="4" w:space="0" w:color="auto"/>
            </w:tcBorders>
          </w:tcPr>
          <w:p w14:paraId="566D9137" w14:textId="77777777" w:rsidR="0045100A" w:rsidRPr="0045100A" w:rsidRDefault="0045100A" w:rsidP="00D44534">
            <w:pPr>
              <w:pStyle w:val="En-tte"/>
              <w:rPr>
                <w:rFonts w:asciiTheme="minorHAnsi" w:hAnsiTheme="minorHAnsi" w:cstheme="minorHAnsi"/>
                <w:b/>
                <w:sz w:val="22"/>
                <w:szCs w:val="22"/>
              </w:rPr>
            </w:pPr>
          </w:p>
        </w:tc>
      </w:tr>
      <w:tr w:rsidR="0045100A" w:rsidRPr="0045100A" w14:paraId="13C84037" w14:textId="77777777" w:rsidTr="00D44534">
        <w:tc>
          <w:tcPr>
            <w:tcW w:w="3171" w:type="dxa"/>
            <w:gridSpan w:val="2"/>
            <w:tcBorders>
              <w:top w:val="single" w:sz="4" w:space="0" w:color="000000"/>
              <w:left w:val="single" w:sz="4" w:space="0" w:color="auto"/>
              <w:bottom w:val="single" w:sz="4" w:space="0" w:color="000000"/>
            </w:tcBorders>
          </w:tcPr>
          <w:p w14:paraId="04D1A141" w14:textId="77777777" w:rsidR="0045100A" w:rsidRPr="0045100A" w:rsidRDefault="0045100A" w:rsidP="00D44534">
            <w:pPr>
              <w:rPr>
                <w:rFonts w:asciiTheme="minorHAnsi" w:hAnsiTheme="minorHAnsi" w:cstheme="minorHAnsi"/>
                <w:sz w:val="22"/>
                <w:szCs w:val="22"/>
              </w:rPr>
            </w:pPr>
            <w:r w:rsidRPr="0045100A">
              <w:rPr>
                <w:rFonts w:asciiTheme="minorHAnsi" w:hAnsiTheme="minorHAnsi" w:cstheme="minorHAnsi"/>
                <w:sz w:val="22"/>
                <w:szCs w:val="22"/>
              </w:rPr>
              <w:t>Fonction et nom</w:t>
            </w:r>
          </w:p>
        </w:tc>
        <w:tc>
          <w:tcPr>
            <w:tcW w:w="3174" w:type="dxa"/>
            <w:tcBorders>
              <w:top w:val="single" w:sz="4" w:space="0" w:color="000000"/>
              <w:left w:val="single" w:sz="4" w:space="0" w:color="000000"/>
              <w:bottom w:val="single" w:sz="4" w:space="0" w:color="000000"/>
            </w:tcBorders>
          </w:tcPr>
          <w:p w14:paraId="7923F37B" w14:textId="77777777" w:rsidR="0045100A" w:rsidRPr="0045100A" w:rsidRDefault="0045100A" w:rsidP="00D44534">
            <w:pPr>
              <w:jc w:val="center"/>
              <w:rPr>
                <w:rFonts w:asciiTheme="minorHAnsi" w:hAnsiTheme="minorHAnsi" w:cstheme="minorHAnsi"/>
                <w:sz w:val="22"/>
                <w:szCs w:val="22"/>
              </w:rPr>
            </w:pPr>
            <w:r w:rsidRPr="0045100A">
              <w:rPr>
                <w:rFonts w:asciiTheme="minorHAnsi" w:hAnsiTheme="minorHAnsi" w:cstheme="minorHAnsi"/>
                <w:sz w:val="22"/>
                <w:szCs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340B0B7" w14:textId="77777777" w:rsidR="0045100A" w:rsidRPr="0045100A" w:rsidRDefault="0045100A" w:rsidP="00D44534">
            <w:pPr>
              <w:jc w:val="center"/>
              <w:rPr>
                <w:rFonts w:asciiTheme="minorHAnsi" w:hAnsiTheme="minorHAnsi" w:cstheme="minorHAnsi"/>
                <w:sz w:val="22"/>
                <w:szCs w:val="22"/>
              </w:rPr>
            </w:pPr>
            <w:r w:rsidRPr="0045100A">
              <w:rPr>
                <w:rFonts w:asciiTheme="minorHAnsi" w:hAnsiTheme="minorHAnsi" w:cstheme="minorHAnsi"/>
                <w:sz w:val="22"/>
                <w:szCs w:val="22"/>
              </w:rPr>
              <w:t>Signature</w:t>
            </w:r>
          </w:p>
        </w:tc>
      </w:tr>
      <w:tr w:rsidR="0045100A" w:rsidRPr="0045100A" w14:paraId="4EB1CDF0" w14:textId="77777777" w:rsidTr="00D44534">
        <w:tc>
          <w:tcPr>
            <w:tcW w:w="3171" w:type="dxa"/>
            <w:gridSpan w:val="2"/>
            <w:tcBorders>
              <w:top w:val="single" w:sz="4" w:space="0" w:color="000000"/>
              <w:left w:val="single" w:sz="4" w:space="0" w:color="auto"/>
              <w:bottom w:val="single" w:sz="4" w:space="0" w:color="000000"/>
            </w:tcBorders>
          </w:tcPr>
          <w:p w14:paraId="04542878" w14:textId="77777777" w:rsidR="0045100A" w:rsidRPr="0045100A" w:rsidRDefault="0045100A" w:rsidP="00D44534">
            <w:pPr>
              <w:rPr>
                <w:rFonts w:asciiTheme="minorHAnsi" w:hAnsiTheme="minorHAnsi" w:cstheme="minorHAnsi"/>
                <w:sz w:val="22"/>
                <w:szCs w:val="22"/>
              </w:rPr>
            </w:pPr>
          </w:p>
          <w:p w14:paraId="2BA136B2" w14:textId="77777777" w:rsidR="0045100A" w:rsidRPr="0045100A" w:rsidRDefault="0045100A" w:rsidP="00D44534">
            <w:pPr>
              <w:rPr>
                <w:rFonts w:asciiTheme="minorHAnsi" w:hAnsiTheme="minorHAnsi" w:cstheme="minorHAnsi"/>
                <w:sz w:val="22"/>
                <w:szCs w:val="22"/>
              </w:rPr>
            </w:pPr>
          </w:p>
        </w:tc>
        <w:tc>
          <w:tcPr>
            <w:tcW w:w="3174" w:type="dxa"/>
            <w:tcBorders>
              <w:top w:val="single" w:sz="4" w:space="0" w:color="000000"/>
              <w:left w:val="single" w:sz="4" w:space="0" w:color="000000"/>
              <w:bottom w:val="single" w:sz="4" w:space="0" w:color="000000"/>
            </w:tcBorders>
          </w:tcPr>
          <w:p w14:paraId="62BC1FDB" w14:textId="77777777" w:rsidR="0045100A" w:rsidRPr="0045100A" w:rsidRDefault="0045100A" w:rsidP="00D44534">
            <w:pPr>
              <w:pStyle w:val="En-tte"/>
              <w:snapToGrid w:val="0"/>
              <w:rPr>
                <w:rFonts w:asciiTheme="minorHAnsi" w:hAnsiTheme="minorHAnsi" w:cstheme="minorHAnsi"/>
                <w:sz w:val="22"/>
                <w:szCs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661F028D" w14:textId="77777777" w:rsidR="0045100A" w:rsidRPr="0045100A" w:rsidRDefault="0045100A" w:rsidP="00D44534">
            <w:pPr>
              <w:snapToGrid w:val="0"/>
              <w:jc w:val="center"/>
              <w:rPr>
                <w:rFonts w:asciiTheme="minorHAnsi" w:hAnsiTheme="minorHAnsi" w:cstheme="minorHAnsi"/>
                <w:sz w:val="22"/>
                <w:szCs w:val="22"/>
              </w:rPr>
            </w:pPr>
          </w:p>
        </w:tc>
      </w:tr>
    </w:tbl>
    <w:p w14:paraId="16364D8D" w14:textId="77777777" w:rsidR="0045100A" w:rsidRPr="0045100A" w:rsidRDefault="0045100A" w:rsidP="0045100A">
      <w:pPr>
        <w:tabs>
          <w:tab w:val="left" w:pos="-480"/>
        </w:tabs>
        <w:suppressAutoHyphens/>
        <w:jc w:val="both"/>
        <w:rPr>
          <w:rFonts w:asciiTheme="minorHAnsi" w:hAnsiTheme="minorHAnsi" w:cstheme="minorHAnsi"/>
          <w:sz w:val="22"/>
          <w:szCs w:val="22"/>
        </w:rPr>
      </w:pPr>
    </w:p>
    <w:p w14:paraId="3C49DA23" w14:textId="77777777" w:rsidR="0045100A" w:rsidRPr="0045100A" w:rsidRDefault="0045100A" w:rsidP="0045100A">
      <w:pPr>
        <w:rPr>
          <w:rFonts w:asciiTheme="minorHAnsi" w:hAnsiTheme="minorHAnsi" w:cstheme="minorHAnsi"/>
          <w:sz w:val="22"/>
          <w:szCs w:val="22"/>
          <w:lang w:eastAsia="en-US"/>
        </w:rPr>
      </w:pPr>
    </w:p>
    <w:p w14:paraId="0B217C6C" w14:textId="1A2C9D03" w:rsidR="00573A77" w:rsidRPr="007B6CB3" w:rsidRDefault="0045100A" w:rsidP="00573A77">
      <w:pPr>
        <w:pStyle w:val="TITF1"/>
        <w:spacing w:before="600" w:after="240"/>
        <w:ind w:left="357" w:hanging="357"/>
        <w:outlineLvl w:val="0"/>
        <w:rPr>
          <w:rFonts w:asciiTheme="minorHAnsi" w:hAnsiTheme="minorHAnsi" w:cstheme="minorHAnsi"/>
          <w:sz w:val="22"/>
          <w:szCs w:val="22"/>
        </w:rPr>
      </w:pPr>
      <w:bookmarkStart w:id="135" w:name="_Toc213137130"/>
      <w:r>
        <w:rPr>
          <w:rFonts w:asciiTheme="minorHAnsi" w:hAnsiTheme="minorHAnsi" w:cstheme="minorHAnsi"/>
          <w:sz w:val="22"/>
          <w:szCs w:val="22"/>
        </w:rPr>
        <w:t>Annexe 3</w:t>
      </w:r>
      <w:r w:rsidR="00573A77" w:rsidRPr="007B6CB3">
        <w:rPr>
          <w:rFonts w:asciiTheme="minorHAnsi" w:hAnsiTheme="minorHAnsi" w:cstheme="minorHAnsi"/>
          <w:sz w:val="22"/>
          <w:szCs w:val="22"/>
        </w:rPr>
        <w:t xml:space="preserve"> : </w:t>
      </w:r>
      <w:r>
        <w:rPr>
          <w:rFonts w:asciiTheme="minorHAnsi" w:hAnsiTheme="minorHAnsi" w:cstheme="minorHAnsi"/>
          <w:sz w:val="22"/>
          <w:szCs w:val="22"/>
        </w:rPr>
        <w:t xml:space="preserve">MODELE de </w:t>
      </w:r>
      <w:r w:rsidR="00573A77" w:rsidRPr="007B6CB3">
        <w:rPr>
          <w:rFonts w:asciiTheme="minorHAnsi" w:hAnsiTheme="minorHAnsi" w:cstheme="minorHAnsi"/>
          <w:sz w:val="22"/>
          <w:szCs w:val="22"/>
        </w:rPr>
        <w:t>Feuille de temps</w:t>
      </w:r>
      <w:bookmarkEnd w:id="135"/>
    </w:p>
    <w:tbl>
      <w:tblPr>
        <w:tblW w:w="9528" w:type="dxa"/>
        <w:tblInd w:w="8" w:type="dxa"/>
        <w:tblLayout w:type="fixed"/>
        <w:tblCellMar>
          <w:left w:w="30" w:type="dxa"/>
          <w:right w:w="30" w:type="dxa"/>
        </w:tblCellMar>
        <w:tblLook w:val="0000" w:firstRow="0" w:lastRow="0" w:firstColumn="0" w:lastColumn="0" w:noHBand="0" w:noVBand="0"/>
      </w:tblPr>
      <w:tblGrid>
        <w:gridCol w:w="1023"/>
        <w:gridCol w:w="1417"/>
        <w:gridCol w:w="1134"/>
        <w:gridCol w:w="1190"/>
        <w:gridCol w:w="795"/>
        <w:gridCol w:w="3969"/>
      </w:tblGrid>
      <w:tr w:rsidR="00573A77" w:rsidRPr="00B635AD" w14:paraId="386D2943" w14:textId="77777777" w:rsidTr="00D44534">
        <w:trPr>
          <w:cantSplit/>
          <w:trHeight w:val="182"/>
        </w:trPr>
        <w:tc>
          <w:tcPr>
            <w:tcW w:w="9528" w:type="dxa"/>
            <w:gridSpan w:val="6"/>
            <w:tcBorders>
              <w:top w:val="single" w:sz="2" w:space="0" w:color="000000"/>
              <w:left w:val="single" w:sz="2" w:space="0" w:color="000000"/>
              <w:bottom w:val="single" w:sz="2" w:space="0" w:color="000000"/>
              <w:right w:val="single" w:sz="2" w:space="0" w:color="000000"/>
            </w:tcBorders>
            <w:shd w:val="solid" w:color="FFFFFF" w:fill="auto"/>
          </w:tcPr>
          <w:p w14:paraId="1EAEF15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r w:rsidRPr="00B635AD">
              <w:rPr>
                <w:rFonts w:asciiTheme="minorHAnsi" w:eastAsia="Times New Roman" w:hAnsiTheme="minorHAnsi" w:cstheme="minorHAnsi"/>
                <w:b/>
                <w:bCs/>
              </w:rPr>
              <w:t xml:space="preserve">Intitulé du </w:t>
            </w:r>
            <w:r w:rsidRPr="00B635AD">
              <w:rPr>
                <w:rFonts w:asciiTheme="minorHAnsi" w:hAnsiTheme="minorHAnsi" w:cstheme="minorHAnsi"/>
                <w:b/>
              </w:rPr>
              <w:t>CONTRAT PRINCIPAL </w:t>
            </w:r>
            <w:r w:rsidRPr="00B635AD">
              <w:rPr>
                <w:rFonts w:asciiTheme="minorHAnsi" w:eastAsia="Times New Roman" w:hAnsiTheme="minorHAnsi" w:cstheme="minorHAnsi"/>
                <w:b/>
                <w:bCs/>
              </w:rPr>
              <w:t xml:space="preserve">: </w:t>
            </w:r>
          </w:p>
        </w:tc>
      </w:tr>
      <w:tr w:rsidR="00573A77" w:rsidRPr="00B635AD" w14:paraId="55870C40" w14:textId="77777777" w:rsidTr="00D44534">
        <w:trPr>
          <w:cantSplit/>
          <w:trHeight w:val="182"/>
        </w:trPr>
        <w:tc>
          <w:tcPr>
            <w:tcW w:w="9528" w:type="dxa"/>
            <w:gridSpan w:val="6"/>
            <w:tcBorders>
              <w:top w:val="single" w:sz="2" w:space="0" w:color="000000"/>
              <w:left w:val="single" w:sz="2" w:space="0" w:color="000000"/>
              <w:bottom w:val="single" w:sz="2" w:space="0" w:color="000000"/>
              <w:right w:val="single" w:sz="2" w:space="0" w:color="000000"/>
            </w:tcBorders>
            <w:shd w:val="solid" w:color="FFFFFF" w:fill="auto"/>
          </w:tcPr>
          <w:p w14:paraId="4ED4D1F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r w:rsidRPr="00B635AD">
              <w:rPr>
                <w:rFonts w:asciiTheme="minorHAnsi" w:eastAsia="Times New Roman" w:hAnsiTheme="minorHAnsi" w:cstheme="minorHAnsi"/>
                <w:b/>
                <w:bCs/>
              </w:rPr>
              <w:t>Nom et prénom de l'expert :</w:t>
            </w:r>
          </w:p>
        </w:tc>
      </w:tr>
      <w:tr w:rsidR="00573A77" w:rsidRPr="00B635AD" w14:paraId="184BC13A" w14:textId="77777777" w:rsidTr="00D44534">
        <w:trPr>
          <w:cantSplit/>
          <w:trHeight w:val="182"/>
        </w:trPr>
        <w:tc>
          <w:tcPr>
            <w:tcW w:w="9528" w:type="dxa"/>
            <w:gridSpan w:val="6"/>
            <w:tcBorders>
              <w:top w:val="single" w:sz="2" w:space="0" w:color="000000"/>
              <w:left w:val="single" w:sz="2" w:space="0" w:color="000000"/>
              <w:bottom w:val="single" w:sz="2" w:space="0" w:color="000000"/>
              <w:right w:val="single" w:sz="2" w:space="0" w:color="000000"/>
            </w:tcBorders>
            <w:shd w:val="solid" w:color="FFFFFF" w:fill="auto"/>
          </w:tcPr>
          <w:p w14:paraId="38EDDD3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r w:rsidRPr="00B635AD">
              <w:rPr>
                <w:rFonts w:asciiTheme="minorHAnsi" w:eastAsia="Times New Roman" w:hAnsiTheme="minorHAnsi" w:cstheme="minorHAnsi"/>
                <w:b/>
                <w:bCs/>
              </w:rPr>
              <w:t xml:space="preserve">Objet du CONTRAT : </w:t>
            </w:r>
          </w:p>
        </w:tc>
      </w:tr>
      <w:tr w:rsidR="00573A77" w:rsidRPr="00B635AD" w14:paraId="1E1890A6" w14:textId="77777777" w:rsidTr="00D44534">
        <w:trPr>
          <w:cantSplit/>
          <w:trHeight w:val="182"/>
        </w:trPr>
        <w:tc>
          <w:tcPr>
            <w:tcW w:w="9528" w:type="dxa"/>
            <w:gridSpan w:val="6"/>
            <w:tcBorders>
              <w:top w:val="single" w:sz="2" w:space="0" w:color="000000"/>
              <w:left w:val="single" w:sz="2" w:space="0" w:color="000000"/>
              <w:bottom w:val="single" w:sz="2" w:space="0" w:color="000000"/>
              <w:right w:val="single" w:sz="2" w:space="0" w:color="000000"/>
            </w:tcBorders>
            <w:shd w:val="solid" w:color="FFFFFF" w:fill="auto"/>
          </w:tcPr>
          <w:p w14:paraId="2D407D6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r w:rsidRPr="00B635AD">
              <w:rPr>
                <w:rFonts w:asciiTheme="minorHAnsi" w:eastAsia="Times New Roman" w:hAnsiTheme="minorHAnsi" w:cstheme="minorHAnsi"/>
                <w:b/>
                <w:bCs/>
              </w:rPr>
              <w:t>Code du CONTRAT :</w:t>
            </w:r>
          </w:p>
        </w:tc>
      </w:tr>
      <w:tr w:rsidR="00573A77" w:rsidRPr="00B635AD" w14:paraId="3EA3E82F" w14:textId="77777777" w:rsidTr="00D44534">
        <w:trPr>
          <w:cantSplit/>
          <w:trHeight w:val="182"/>
        </w:trPr>
        <w:tc>
          <w:tcPr>
            <w:tcW w:w="9528" w:type="dxa"/>
            <w:gridSpan w:val="6"/>
            <w:tcBorders>
              <w:top w:val="single" w:sz="2" w:space="0" w:color="000000"/>
              <w:left w:val="single" w:sz="2" w:space="0" w:color="000000"/>
              <w:bottom w:val="single" w:sz="2" w:space="0" w:color="000000"/>
              <w:right w:val="single" w:sz="2" w:space="0" w:color="000000"/>
            </w:tcBorders>
            <w:shd w:val="solid" w:color="FFFFFF" w:fill="auto"/>
          </w:tcPr>
          <w:p w14:paraId="2F71DFD0"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r w:rsidRPr="00B635AD">
              <w:rPr>
                <w:rFonts w:asciiTheme="minorHAnsi" w:eastAsia="Times New Roman" w:hAnsiTheme="minorHAnsi" w:cstheme="minorHAnsi"/>
                <w:b/>
                <w:bCs/>
              </w:rPr>
              <w:t>Numéro du bon de commande (si le CONTRAT est de forme accord-cadre)</w:t>
            </w:r>
          </w:p>
        </w:tc>
      </w:tr>
      <w:tr w:rsidR="00573A77" w:rsidRPr="00B635AD" w14:paraId="2C6653C3" w14:textId="77777777" w:rsidTr="00D44534">
        <w:trPr>
          <w:cantSplit/>
          <w:trHeight w:val="182"/>
        </w:trPr>
        <w:tc>
          <w:tcPr>
            <w:tcW w:w="9528" w:type="dxa"/>
            <w:gridSpan w:val="6"/>
            <w:tcBorders>
              <w:top w:val="single" w:sz="2" w:space="0" w:color="000000"/>
              <w:left w:val="single" w:sz="2" w:space="0" w:color="000000"/>
              <w:bottom w:val="single" w:sz="2" w:space="0" w:color="000000"/>
              <w:right w:val="single" w:sz="2" w:space="0" w:color="000000"/>
            </w:tcBorders>
            <w:shd w:val="solid" w:color="FFFFFF" w:fill="auto"/>
          </w:tcPr>
          <w:p w14:paraId="310F20B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i/>
                <w:iCs/>
              </w:rPr>
            </w:pPr>
            <w:r w:rsidRPr="00B635AD">
              <w:rPr>
                <w:rFonts w:asciiTheme="minorHAnsi" w:eastAsia="Times New Roman" w:hAnsiTheme="minorHAnsi" w:cstheme="minorHAnsi"/>
                <w:b/>
                <w:bCs/>
              </w:rPr>
              <w:t>Nombre de jours travaillés :</w:t>
            </w:r>
            <w:r w:rsidRPr="00B635AD">
              <w:rPr>
                <w:rFonts w:asciiTheme="minorHAnsi" w:eastAsia="Times New Roman" w:hAnsiTheme="minorHAnsi" w:cstheme="minorHAnsi"/>
                <w:b/>
                <w:i/>
                <w:iCs/>
              </w:rPr>
              <w:t xml:space="preserve"> </w:t>
            </w:r>
          </w:p>
        </w:tc>
      </w:tr>
      <w:tr w:rsidR="00573A77" w:rsidRPr="00B635AD" w14:paraId="09D6DB20" w14:textId="77777777" w:rsidTr="00D44534">
        <w:trPr>
          <w:cantSplit/>
          <w:trHeight w:val="182"/>
        </w:trPr>
        <w:tc>
          <w:tcPr>
            <w:tcW w:w="9528" w:type="dxa"/>
            <w:gridSpan w:val="6"/>
            <w:tcBorders>
              <w:top w:val="single" w:sz="2" w:space="0" w:color="000000"/>
              <w:left w:val="single" w:sz="2" w:space="0" w:color="000000"/>
              <w:bottom w:val="single" w:sz="2" w:space="0" w:color="000000"/>
              <w:right w:val="single" w:sz="2" w:space="0" w:color="000000"/>
            </w:tcBorders>
            <w:shd w:val="solid" w:color="FFFFFF" w:fill="auto"/>
          </w:tcPr>
          <w:p w14:paraId="6CA8266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rPr>
            </w:pPr>
            <w:r w:rsidRPr="00B635AD">
              <w:rPr>
                <w:rFonts w:asciiTheme="minorHAnsi" w:eastAsia="Times New Roman" w:hAnsiTheme="minorHAnsi" w:cstheme="minorHAnsi"/>
                <w:b/>
                <w:bCs/>
              </w:rPr>
              <w:t>Nombre de nuitées :</w:t>
            </w:r>
          </w:p>
        </w:tc>
      </w:tr>
      <w:tr w:rsidR="00573A77" w:rsidRPr="00B635AD" w14:paraId="4556A7C2" w14:textId="77777777" w:rsidTr="00D44534">
        <w:trPr>
          <w:cantSplit/>
          <w:trHeight w:val="182"/>
        </w:trPr>
        <w:tc>
          <w:tcPr>
            <w:tcW w:w="9528" w:type="dxa"/>
            <w:gridSpan w:val="6"/>
            <w:tcBorders>
              <w:top w:val="single" w:sz="4" w:space="0" w:color="auto"/>
              <w:left w:val="single" w:sz="2" w:space="0" w:color="000000"/>
              <w:bottom w:val="single" w:sz="2" w:space="0" w:color="auto"/>
              <w:right w:val="single" w:sz="2" w:space="0" w:color="000000"/>
            </w:tcBorders>
            <w:shd w:val="solid" w:color="C0C0C0" w:fill="FFFFFF"/>
          </w:tcPr>
          <w:p w14:paraId="12A0FEA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59D1E8F7" w14:textId="77777777" w:rsidTr="00D44534">
        <w:trPr>
          <w:cantSplit/>
          <w:trHeight w:val="333"/>
        </w:trPr>
        <w:tc>
          <w:tcPr>
            <w:tcW w:w="2440" w:type="dxa"/>
            <w:gridSpan w:val="2"/>
            <w:tcBorders>
              <w:top w:val="single" w:sz="4" w:space="0" w:color="auto"/>
              <w:left w:val="single" w:sz="4" w:space="0" w:color="auto"/>
              <w:bottom w:val="single" w:sz="4" w:space="0" w:color="auto"/>
            </w:tcBorders>
          </w:tcPr>
          <w:p w14:paraId="286E9BD0"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r w:rsidRPr="00B635AD">
              <w:rPr>
                <w:rFonts w:asciiTheme="minorHAnsi" w:eastAsia="Times New Roman" w:hAnsiTheme="minorHAnsi" w:cstheme="minorHAnsi"/>
                <w:b/>
                <w:bCs/>
              </w:rPr>
              <w:t>Mois :</w:t>
            </w:r>
          </w:p>
        </w:tc>
        <w:tc>
          <w:tcPr>
            <w:tcW w:w="1134" w:type="dxa"/>
            <w:tcBorders>
              <w:top w:val="single" w:sz="4" w:space="0" w:color="auto"/>
              <w:bottom w:val="single" w:sz="4" w:space="0" w:color="auto"/>
              <w:right w:val="single" w:sz="4" w:space="0" w:color="auto"/>
            </w:tcBorders>
          </w:tcPr>
          <w:p w14:paraId="365C485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4" w:space="0" w:color="auto"/>
              <w:left w:val="single" w:sz="4" w:space="0" w:color="auto"/>
              <w:bottom w:val="single" w:sz="4" w:space="0" w:color="auto"/>
            </w:tcBorders>
          </w:tcPr>
          <w:p w14:paraId="0D4FF9E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r w:rsidRPr="00B635AD">
              <w:rPr>
                <w:rFonts w:asciiTheme="minorHAnsi" w:eastAsia="Times New Roman" w:hAnsiTheme="minorHAnsi" w:cstheme="minorHAnsi"/>
                <w:b/>
                <w:bCs/>
              </w:rPr>
              <w:t xml:space="preserve">Année : </w:t>
            </w:r>
          </w:p>
        </w:tc>
        <w:tc>
          <w:tcPr>
            <w:tcW w:w="3969" w:type="dxa"/>
            <w:tcBorders>
              <w:top w:val="single" w:sz="4" w:space="0" w:color="auto"/>
              <w:bottom w:val="single" w:sz="4" w:space="0" w:color="auto"/>
              <w:right w:val="single" w:sz="4" w:space="0" w:color="auto"/>
            </w:tcBorders>
          </w:tcPr>
          <w:p w14:paraId="5033445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5AC21A6D" w14:textId="77777777" w:rsidTr="00D44534">
        <w:trPr>
          <w:trHeight w:val="182"/>
        </w:trPr>
        <w:tc>
          <w:tcPr>
            <w:tcW w:w="1023" w:type="dxa"/>
            <w:tcBorders>
              <w:top w:val="single" w:sz="4" w:space="0" w:color="auto"/>
              <w:left w:val="single" w:sz="2" w:space="0" w:color="000000"/>
              <w:bottom w:val="single" w:sz="6" w:space="0" w:color="auto"/>
              <w:right w:val="single" w:sz="6" w:space="0" w:color="auto"/>
            </w:tcBorders>
            <w:vAlign w:val="center"/>
          </w:tcPr>
          <w:p w14:paraId="64E33561" w14:textId="77777777" w:rsidR="00573A77" w:rsidRPr="00B635AD" w:rsidRDefault="00573A77" w:rsidP="00D44534">
            <w:pPr>
              <w:autoSpaceDE w:val="0"/>
              <w:autoSpaceDN w:val="0"/>
              <w:adjustRightInd w:val="0"/>
              <w:spacing w:line="240" w:lineRule="auto"/>
              <w:jc w:val="both"/>
              <w:rPr>
                <w:rFonts w:asciiTheme="minorHAnsi" w:hAnsiTheme="minorHAnsi" w:cstheme="minorHAnsi"/>
              </w:rPr>
            </w:pPr>
            <w:r w:rsidRPr="00B635AD">
              <w:rPr>
                <w:rFonts w:asciiTheme="minorHAnsi" w:hAnsiTheme="minorHAnsi" w:cstheme="minorHAnsi"/>
              </w:rPr>
              <w:t>Jour </w:t>
            </w:r>
          </w:p>
        </w:tc>
        <w:tc>
          <w:tcPr>
            <w:tcW w:w="1417" w:type="dxa"/>
            <w:tcBorders>
              <w:top w:val="single" w:sz="4" w:space="0" w:color="auto"/>
              <w:left w:val="single" w:sz="6" w:space="0" w:color="auto"/>
              <w:bottom w:val="single" w:sz="6" w:space="0" w:color="auto"/>
              <w:right w:val="single" w:sz="6" w:space="0" w:color="auto"/>
            </w:tcBorders>
            <w:vAlign w:val="center"/>
          </w:tcPr>
          <w:p w14:paraId="7B83A86B" w14:textId="77777777" w:rsidR="00573A77" w:rsidRPr="00B635AD" w:rsidRDefault="00573A77" w:rsidP="00D44534">
            <w:pPr>
              <w:autoSpaceDE w:val="0"/>
              <w:autoSpaceDN w:val="0"/>
              <w:adjustRightInd w:val="0"/>
              <w:spacing w:line="240" w:lineRule="auto"/>
              <w:jc w:val="both"/>
              <w:rPr>
                <w:rFonts w:asciiTheme="minorHAnsi" w:hAnsiTheme="minorHAnsi" w:cstheme="minorHAnsi"/>
                <w:i/>
                <w:iCs/>
              </w:rPr>
            </w:pPr>
            <w:r w:rsidRPr="00B635AD">
              <w:rPr>
                <w:rFonts w:asciiTheme="minorHAnsi" w:hAnsiTheme="minorHAnsi" w:cstheme="minorHAnsi"/>
              </w:rPr>
              <w:t>Jour travaillé</w:t>
            </w:r>
            <w:r w:rsidRPr="00B635AD">
              <w:rPr>
                <w:rFonts w:asciiTheme="minorHAnsi" w:hAnsiTheme="minorHAnsi" w:cstheme="minorHAnsi"/>
                <w:i/>
                <w:iCs/>
              </w:rPr>
              <w:t xml:space="preserve"> </w:t>
            </w:r>
          </w:p>
        </w:tc>
        <w:tc>
          <w:tcPr>
            <w:tcW w:w="1134" w:type="dxa"/>
            <w:tcBorders>
              <w:top w:val="single" w:sz="4" w:space="0" w:color="auto"/>
              <w:left w:val="single" w:sz="6" w:space="0" w:color="auto"/>
              <w:bottom w:val="single" w:sz="6" w:space="0" w:color="auto"/>
              <w:right w:val="single" w:sz="6" w:space="0" w:color="auto"/>
            </w:tcBorders>
            <w:vAlign w:val="center"/>
          </w:tcPr>
          <w:p w14:paraId="04E11D71"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Per diem</w:t>
            </w:r>
          </w:p>
        </w:tc>
        <w:tc>
          <w:tcPr>
            <w:tcW w:w="1985" w:type="dxa"/>
            <w:gridSpan w:val="2"/>
            <w:tcBorders>
              <w:top w:val="single" w:sz="6" w:space="0" w:color="auto"/>
              <w:left w:val="single" w:sz="6" w:space="0" w:color="auto"/>
              <w:bottom w:val="single" w:sz="6" w:space="0" w:color="auto"/>
              <w:right w:val="single" w:sz="6" w:space="0" w:color="auto"/>
            </w:tcBorders>
            <w:vAlign w:val="center"/>
          </w:tcPr>
          <w:p w14:paraId="4B33223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 xml:space="preserve">Lieu d'exécution </w:t>
            </w:r>
          </w:p>
        </w:tc>
        <w:tc>
          <w:tcPr>
            <w:tcW w:w="3969" w:type="dxa"/>
            <w:tcBorders>
              <w:top w:val="single" w:sz="6" w:space="0" w:color="auto"/>
              <w:left w:val="single" w:sz="6" w:space="0" w:color="auto"/>
              <w:bottom w:val="single" w:sz="6" w:space="0" w:color="auto"/>
              <w:right w:val="single" w:sz="2" w:space="0" w:color="000000"/>
            </w:tcBorders>
            <w:vAlign w:val="center"/>
          </w:tcPr>
          <w:p w14:paraId="03B53BC1"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 xml:space="preserve">Remarques </w:t>
            </w:r>
          </w:p>
        </w:tc>
      </w:tr>
      <w:tr w:rsidR="00573A77" w:rsidRPr="00B635AD" w14:paraId="13E2BD66"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637CB41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4215D72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5AEBFC9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2A45E54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5679A60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0D1120BF"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7C88B2A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233A2D7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09EE4F9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16706A9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71B6CE31"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11DA00E5" w14:textId="77777777" w:rsidTr="00D44534">
        <w:trPr>
          <w:trHeight w:val="79"/>
        </w:trPr>
        <w:tc>
          <w:tcPr>
            <w:tcW w:w="1023" w:type="dxa"/>
            <w:tcBorders>
              <w:top w:val="single" w:sz="6" w:space="0" w:color="auto"/>
              <w:left w:val="single" w:sz="2" w:space="0" w:color="000000"/>
              <w:bottom w:val="single" w:sz="6" w:space="0" w:color="auto"/>
              <w:right w:val="single" w:sz="6" w:space="0" w:color="auto"/>
            </w:tcBorders>
          </w:tcPr>
          <w:p w14:paraId="6521E51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3</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605DF1C0"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0F10498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7EE0FC9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1847B43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1C4C8C2A"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7361134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4</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6E2D6C9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5FAB1EE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42CCE26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4917420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2972EFBF"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3FA9F2A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5</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75CE26B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00B0099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7C6D51F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08EDE4E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71E63063"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396441F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6</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5643507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6F728D6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18A71CF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5E0E9E9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33504590"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26DB2EA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7</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419919F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298661D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23643CA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57780B2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5A5393F3"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298964D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8</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16EEDA3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6436FDD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2CB63831"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6596840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3C2B6AC7"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535FACD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9</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18768C9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16FC90E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725037D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0A7B6DAE"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68405729"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68AC217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2E8CD5E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6BF5F80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5639BFF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0087792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37775A07"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075CB95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11</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B3FA7D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2417678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30EC9B1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000769E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2EF56AB6"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78C5897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12</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4D37C0A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6EE6641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179B952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46B5291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17181CF9"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180B936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13</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F235EC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5AF7587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5E09060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1B39E52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7680FB35"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131C4B3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14</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3F7E066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60C932B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21ABED1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5BB2D42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36F9E49F"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4D321EC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15</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16D4BD1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7A67300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63A9CB50"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03E9AF6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64B32BF3"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2BC46D1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16</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2999260E"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7355AABE"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38843C0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4400907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4A79ED57"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48A9F9B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17</w:t>
            </w:r>
          </w:p>
        </w:tc>
        <w:tc>
          <w:tcPr>
            <w:tcW w:w="1417" w:type="dxa"/>
            <w:tcBorders>
              <w:top w:val="single" w:sz="6" w:space="0" w:color="auto"/>
              <w:left w:val="single" w:sz="6" w:space="0" w:color="auto"/>
              <w:bottom w:val="single" w:sz="6" w:space="0" w:color="auto"/>
              <w:right w:val="single" w:sz="6" w:space="0" w:color="auto"/>
            </w:tcBorders>
          </w:tcPr>
          <w:p w14:paraId="3BDEE08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7057F06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78AEB86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61E5DDC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7B238880"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4292F87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18</w:t>
            </w:r>
          </w:p>
        </w:tc>
        <w:tc>
          <w:tcPr>
            <w:tcW w:w="1417" w:type="dxa"/>
            <w:tcBorders>
              <w:top w:val="single" w:sz="6" w:space="0" w:color="auto"/>
              <w:left w:val="single" w:sz="6" w:space="0" w:color="auto"/>
              <w:bottom w:val="single" w:sz="6" w:space="0" w:color="auto"/>
              <w:right w:val="single" w:sz="6" w:space="0" w:color="auto"/>
            </w:tcBorders>
          </w:tcPr>
          <w:p w14:paraId="1B5319F1"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5E17002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336E9F1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35D9AF3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11139004"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1D38873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19</w:t>
            </w:r>
          </w:p>
        </w:tc>
        <w:tc>
          <w:tcPr>
            <w:tcW w:w="1417" w:type="dxa"/>
            <w:tcBorders>
              <w:top w:val="single" w:sz="6" w:space="0" w:color="auto"/>
              <w:left w:val="single" w:sz="6" w:space="0" w:color="auto"/>
              <w:bottom w:val="single" w:sz="6" w:space="0" w:color="auto"/>
              <w:right w:val="single" w:sz="6" w:space="0" w:color="auto"/>
            </w:tcBorders>
          </w:tcPr>
          <w:p w14:paraId="1CA743D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57E224D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19ABF32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749B9E4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14D2799A"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36889FE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20</w:t>
            </w:r>
          </w:p>
        </w:tc>
        <w:tc>
          <w:tcPr>
            <w:tcW w:w="1417" w:type="dxa"/>
            <w:tcBorders>
              <w:top w:val="single" w:sz="6" w:space="0" w:color="auto"/>
              <w:left w:val="single" w:sz="6" w:space="0" w:color="auto"/>
              <w:bottom w:val="single" w:sz="6" w:space="0" w:color="auto"/>
              <w:right w:val="single" w:sz="6" w:space="0" w:color="auto"/>
            </w:tcBorders>
          </w:tcPr>
          <w:p w14:paraId="326C22F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7986055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2588C45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0AE1D5C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6F2B0083"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698FC1A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21</w:t>
            </w:r>
          </w:p>
        </w:tc>
        <w:tc>
          <w:tcPr>
            <w:tcW w:w="1417" w:type="dxa"/>
            <w:tcBorders>
              <w:top w:val="single" w:sz="6" w:space="0" w:color="auto"/>
              <w:left w:val="single" w:sz="6" w:space="0" w:color="auto"/>
              <w:bottom w:val="single" w:sz="6" w:space="0" w:color="auto"/>
              <w:right w:val="single" w:sz="6" w:space="0" w:color="auto"/>
            </w:tcBorders>
          </w:tcPr>
          <w:p w14:paraId="4B0583D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2DA02E0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751237E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56F77AB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5B38CF52"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5FBF997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22</w:t>
            </w:r>
          </w:p>
        </w:tc>
        <w:tc>
          <w:tcPr>
            <w:tcW w:w="1417" w:type="dxa"/>
            <w:tcBorders>
              <w:top w:val="single" w:sz="6" w:space="0" w:color="auto"/>
              <w:left w:val="single" w:sz="6" w:space="0" w:color="auto"/>
              <w:bottom w:val="single" w:sz="6" w:space="0" w:color="auto"/>
              <w:right w:val="single" w:sz="6" w:space="0" w:color="auto"/>
            </w:tcBorders>
          </w:tcPr>
          <w:p w14:paraId="546FA8C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5AAA8A6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5B8C360E"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2D02B07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3226947A"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2D7673E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23</w:t>
            </w:r>
          </w:p>
        </w:tc>
        <w:tc>
          <w:tcPr>
            <w:tcW w:w="1417" w:type="dxa"/>
            <w:tcBorders>
              <w:top w:val="single" w:sz="6" w:space="0" w:color="auto"/>
              <w:left w:val="single" w:sz="6" w:space="0" w:color="auto"/>
              <w:bottom w:val="single" w:sz="6" w:space="0" w:color="auto"/>
              <w:right w:val="single" w:sz="6" w:space="0" w:color="auto"/>
            </w:tcBorders>
          </w:tcPr>
          <w:p w14:paraId="344A1D9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1A5E298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296C340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3714C06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2CF42EAC"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0D1ACA5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24</w:t>
            </w:r>
          </w:p>
        </w:tc>
        <w:tc>
          <w:tcPr>
            <w:tcW w:w="1417" w:type="dxa"/>
            <w:tcBorders>
              <w:top w:val="single" w:sz="6" w:space="0" w:color="auto"/>
              <w:left w:val="single" w:sz="6" w:space="0" w:color="auto"/>
              <w:bottom w:val="single" w:sz="6" w:space="0" w:color="auto"/>
              <w:right w:val="single" w:sz="6" w:space="0" w:color="auto"/>
            </w:tcBorders>
          </w:tcPr>
          <w:p w14:paraId="57D2148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316B12A1"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73B6872C"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3C6C974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7E78F991"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2EAF58F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25</w:t>
            </w:r>
          </w:p>
        </w:tc>
        <w:tc>
          <w:tcPr>
            <w:tcW w:w="1417" w:type="dxa"/>
            <w:tcBorders>
              <w:top w:val="single" w:sz="6" w:space="0" w:color="auto"/>
              <w:left w:val="single" w:sz="6" w:space="0" w:color="auto"/>
              <w:bottom w:val="single" w:sz="6" w:space="0" w:color="auto"/>
              <w:right w:val="single" w:sz="6" w:space="0" w:color="auto"/>
            </w:tcBorders>
          </w:tcPr>
          <w:p w14:paraId="17F41B4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0AC8153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38E2BA52"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6D129F5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1BB0C668"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020B2BD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26</w:t>
            </w:r>
          </w:p>
        </w:tc>
        <w:tc>
          <w:tcPr>
            <w:tcW w:w="1417" w:type="dxa"/>
            <w:tcBorders>
              <w:top w:val="single" w:sz="6" w:space="0" w:color="auto"/>
              <w:left w:val="single" w:sz="6" w:space="0" w:color="auto"/>
              <w:bottom w:val="single" w:sz="6" w:space="0" w:color="auto"/>
              <w:right w:val="single" w:sz="6" w:space="0" w:color="auto"/>
            </w:tcBorders>
          </w:tcPr>
          <w:p w14:paraId="019D637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0DFDCB51"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5C6D88E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712B0D7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7DCF5A46"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67B8498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27</w:t>
            </w:r>
          </w:p>
        </w:tc>
        <w:tc>
          <w:tcPr>
            <w:tcW w:w="1417" w:type="dxa"/>
            <w:tcBorders>
              <w:top w:val="single" w:sz="6" w:space="0" w:color="auto"/>
              <w:left w:val="single" w:sz="6" w:space="0" w:color="auto"/>
              <w:bottom w:val="single" w:sz="6" w:space="0" w:color="auto"/>
              <w:right w:val="single" w:sz="6" w:space="0" w:color="auto"/>
            </w:tcBorders>
          </w:tcPr>
          <w:p w14:paraId="23EA111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659E970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1014515E"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76823F9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54CD4844"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16C7338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28</w:t>
            </w:r>
          </w:p>
        </w:tc>
        <w:tc>
          <w:tcPr>
            <w:tcW w:w="1417" w:type="dxa"/>
            <w:tcBorders>
              <w:top w:val="single" w:sz="6" w:space="0" w:color="auto"/>
              <w:left w:val="single" w:sz="6" w:space="0" w:color="auto"/>
              <w:bottom w:val="single" w:sz="6" w:space="0" w:color="auto"/>
              <w:right w:val="single" w:sz="6" w:space="0" w:color="auto"/>
            </w:tcBorders>
          </w:tcPr>
          <w:p w14:paraId="7310A4D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6091EF41"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59946E5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2E5A2F1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7F6644DC"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625A3A6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29</w:t>
            </w:r>
          </w:p>
        </w:tc>
        <w:tc>
          <w:tcPr>
            <w:tcW w:w="1417" w:type="dxa"/>
            <w:tcBorders>
              <w:top w:val="single" w:sz="6" w:space="0" w:color="auto"/>
              <w:left w:val="single" w:sz="6" w:space="0" w:color="auto"/>
              <w:bottom w:val="single" w:sz="6" w:space="0" w:color="auto"/>
              <w:right w:val="single" w:sz="6" w:space="0" w:color="auto"/>
            </w:tcBorders>
          </w:tcPr>
          <w:p w14:paraId="3A7FA29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4D8D4988"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404AB59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0D25D4ED"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6FE40B7D"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116CB80A"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30</w:t>
            </w:r>
          </w:p>
        </w:tc>
        <w:tc>
          <w:tcPr>
            <w:tcW w:w="1417" w:type="dxa"/>
            <w:tcBorders>
              <w:top w:val="single" w:sz="6" w:space="0" w:color="auto"/>
              <w:left w:val="single" w:sz="6" w:space="0" w:color="auto"/>
              <w:bottom w:val="single" w:sz="6" w:space="0" w:color="auto"/>
              <w:right w:val="single" w:sz="6" w:space="0" w:color="auto"/>
            </w:tcBorders>
          </w:tcPr>
          <w:p w14:paraId="12DD24E3"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48DCD65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5B183C3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4BCC18E6"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41B9B62C" w14:textId="77777777" w:rsidTr="00D44534">
        <w:trPr>
          <w:trHeight w:val="182"/>
        </w:trPr>
        <w:tc>
          <w:tcPr>
            <w:tcW w:w="1023" w:type="dxa"/>
            <w:tcBorders>
              <w:top w:val="single" w:sz="6" w:space="0" w:color="auto"/>
              <w:left w:val="single" w:sz="2" w:space="0" w:color="000000"/>
              <w:bottom w:val="single" w:sz="6" w:space="0" w:color="auto"/>
              <w:right w:val="single" w:sz="6" w:space="0" w:color="auto"/>
            </w:tcBorders>
          </w:tcPr>
          <w:p w14:paraId="1A99B5B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r w:rsidRPr="00B635AD">
              <w:rPr>
                <w:rFonts w:asciiTheme="minorHAnsi" w:eastAsia="Times New Roman" w:hAnsiTheme="minorHAnsi" w:cstheme="minorHAnsi"/>
              </w:rPr>
              <w:t>31</w:t>
            </w:r>
          </w:p>
        </w:tc>
        <w:tc>
          <w:tcPr>
            <w:tcW w:w="1417" w:type="dxa"/>
            <w:tcBorders>
              <w:top w:val="single" w:sz="6" w:space="0" w:color="auto"/>
              <w:left w:val="single" w:sz="6" w:space="0" w:color="auto"/>
              <w:bottom w:val="single" w:sz="6" w:space="0" w:color="auto"/>
              <w:right w:val="single" w:sz="6" w:space="0" w:color="auto"/>
            </w:tcBorders>
          </w:tcPr>
          <w:p w14:paraId="15DE134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6" w:space="0" w:color="auto"/>
              <w:right w:val="single" w:sz="6" w:space="0" w:color="auto"/>
            </w:tcBorders>
          </w:tcPr>
          <w:p w14:paraId="0395D7F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6" w:space="0" w:color="auto"/>
              <w:right w:val="single" w:sz="6" w:space="0" w:color="auto"/>
            </w:tcBorders>
          </w:tcPr>
          <w:p w14:paraId="268BFF45"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6" w:space="0" w:color="auto"/>
              <w:right w:val="single" w:sz="2" w:space="0" w:color="000000"/>
            </w:tcBorders>
          </w:tcPr>
          <w:p w14:paraId="63CCC54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2E316F95" w14:textId="77777777" w:rsidTr="00D44534">
        <w:trPr>
          <w:trHeight w:val="182"/>
        </w:trPr>
        <w:tc>
          <w:tcPr>
            <w:tcW w:w="1023" w:type="dxa"/>
            <w:tcBorders>
              <w:top w:val="single" w:sz="6" w:space="0" w:color="auto"/>
              <w:left w:val="single" w:sz="2" w:space="0" w:color="000000"/>
              <w:bottom w:val="single" w:sz="2" w:space="0" w:color="000000"/>
              <w:right w:val="single" w:sz="6" w:space="0" w:color="auto"/>
            </w:tcBorders>
          </w:tcPr>
          <w:p w14:paraId="0C8E8D5B"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r w:rsidRPr="00B635AD">
              <w:rPr>
                <w:rFonts w:asciiTheme="minorHAnsi" w:eastAsia="Times New Roman" w:hAnsiTheme="minorHAnsi" w:cstheme="minorHAnsi"/>
                <w:b/>
                <w:bCs/>
              </w:rPr>
              <w:t>Total</w:t>
            </w:r>
          </w:p>
        </w:tc>
        <w:tc>
          <w:tcPr>
            <w:tcW w:w="1417" w:type="dxa"/>
            <w:tcBorders>
              <w:top w:val="single" w:sz="6" w:space="0" w:color="auto"/>
              <w:left w:val="single" w:sz="6" w:space="0" w:color="auto"/>
              <w:bottom w:val="single" w:sz="2" w:space="0" w:color="000000"/>
              <w:right w:val="single" w:sz="6" w:space="0" w:color="auto"/>
            </w:tcBorders>
          </w:tcPr>
          <w:p w14:paraId="53D1879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134" w:type="dxa"/>
            <w:tcBorders>
              <w:top w:val="single" w:sz="6" w:space="0" w:color="auto"/>
              <w:left w:val="single" w:sz="6" w:space="0" w:color="auto"/>
              <w:bottom w:val="single" w:sz="2" w:space="0" w:color="000000"/>
              <w:right w:val="single" w:sz="6" w:space="0" w:color="auto"/>
            </w:tcBorders>
          </w:tcPr>
          <w:p w14:paraId="284B9A2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1985" w:type="dxa"/>
            <w:gridSpan w:val="2"/>
            <w:tcBorders>
              <w:top w:val="single" w:sz="6" w:space="0" w:color="auto"/>
              <w:left w:val="single" w:sz="6" w:space="0" w:color="auto"/>
              <w:bottom w:val="single" w:sz="2" w:space="0" w:color="000000"/>
              <w:right w:val="single" w:sz="6" w:space="0" w:color="auto"/>
            </w:tcBorders>
          </w:tcPr>
          <w:p w14:paraId="77658C07"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3969" w:type="dxa"/>
            <w:tcBorders>
              <w:top w:val="single" w:sz="6" w:space="0" w:color="auto"/>
              <w:left w:val="single" w:sz="6" w:space="0" w:color="auto"/>
              <w:bottom w:val="single" w:sz="2" w:space="0" w:color="000000"/>
              <w:right w:val="single" w:sz="2" w:space="0" w:color="000000"/>
            </w:tcBorders>
          </w:tcPr>
          <w:p w14:paraId="0DB9DBC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r>
      <w:tr w:rsidR="00573A77" w:rsidRPr="00B635AD" w14:paraId="0C14DAB0" w14:textId="77777777" w:rsidTr="00D44534">
        <w:trPr>
          <w:trHeight w:val="777"/>
        </w:trPr>
        <w:tc>
          <w:tcPr>
            <w:tcW w:w="4764" w:type="dxa"/>
            <w:gridSpan w:val="4"/>
            <w:tcBorders>
              <w:top w:val="single" w:sz="2" w:space="0" w:color="000000"/>
              <w:left w:val="single" w:sz="2" w:space="0" w:color="000000"/>
              <w:bottom w:val="single" w:sz="2" w:space="0" w:color="000000"/>
              <w:right w:val="single" w:sz="2" w:space="0" w:color="000000"/>
            </w:tcBorders>
          </w:tcPr>
          <w:p w14:paraId="39927E7F"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
                <w:bCs/>
              </w:rPr>
            </w:pPr>
          </w:p>
          <w:p w14:paraId="440BA009"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bCs/>
                <w:i/>
              </w:rPr>
            </w:pPr>
            <w:r w:rsidRPr="00B635AD">
              <w:rPr>
                <w:rFonts w:asciiTheme="minorHAnsi" w:eastAsia="Times New Roman" w:hAnsiTheme="minorHAnsi" w:cstheme="minorHAnsi"/>
                <w:bCs/>
                <w:i/>
              </w:rPr>
              <w:t>Date et signature de l'expert désigné :</w:t>
            </w:r>
          </w:p>
          <w:p w14:paraId="0D074134" w14:textId="77777777" w:rsidR="00573A77" w:rsidRPr="00B635AD" w:rsidRDefault="00573A77" w:rsidP="00D44534">
            <w:pPr>
              <w:autoSpaceDE w:val="0"/>
              <w:autoSpaceDN w:val="0"/>
              <w:adjustRightInd w:val="0"/>
              <w:spacing w:line="240" w:lineRule="auto"/>
              <w:jc w:val="both"/>
              <w:rPr>
                <w:rFonts w:asciiTheme="minorHAnsi" w:eastAsia="Times New Roman" w:hAnsiTheme="minorHAnsi" w:cstheme="minorHAnsi"/>
              </w:rPr>
            </w:pPr>
          </w:p>
        </w:tc>
        <w:tc>
          <w:tcPr>
            <w:tcW w:w="4764" w:type="dxa"/>
            <w:gridSpan w:val="2"/>
            <w:tcBorders>
              <w:top w:val="single" w:sz="2" w:space="0" w:color="000000"/>
              <w:left w:val="single" w:sz="2" w:space="0" w:color="000000"/>
              <w:bottom w:val="single" w:sz="2" w:space="0" w:color="000000"/>
              <w:right w:val="single" w:sz="2" w:space="0" w:color="000000"/>
            </w:tcBorders>
          </w:tcPr>
          <w:p w14:paraId="6A5D29C0" w14:textId="77777777" w:rsidR="00573A77" w:rsidRPr="00B635AD" w:rsidRDefault="00573A77" w:rsidP="00D44534">
            <w:pPr>
              <w:spacing w:line="240" w:lineRule="auto"/>
              <w:jc w:val="both"/>
              <w:rPr>
                <w:rFonts w:asciiTheme="minorHAnsi" w:eastAsia="Times New Roman" w:hAnsiTheme="minorHAnsi" w:cstheme="minorHAnsi"/>
              </w:rPr>
            </w:pPr>
          </w:p>
          <w:p w14:paraId="13179DFE" w14:textId="77777777" w:rsidR="00573A77" w:rsidRPr="00B635AD" w:rsidRDefault="00573A77" w:rsidP="00D44534">
            <w:pPr>
              <w:autoSpaceDE w:val="0"/>
              <w:autoSpaceDN w:val="0"/>
              <w:adjustRightInd w:val="0"/>
              <w:spacing w:line="240" w:lineRule="auto"/>
              <w:ind w:left="158"/>
              <w:jc w:val="both"/>
              <w:rPr>
                <w:rFonts w:asciiTheme="minorHAnsi" w:eastAsia="Times New Roman" w:hAnsiTheme="minorHAnsi" w:cstheme="minorHAnsi"/>
              </w:rPr>
            </w:pPr>
            <w:r w:rsidRPr="00B635AD">
              <w:rPr>
                <w:rFonts w:asciiTheme="minorHAnsi" w:eastAsia="Times New Roman" w:hAnsiTheme="minorHAnsi" w:cstheme="minorHAnsi"/>
                <w:bCs/>
                <w:i/>
              </w:rPr>
              <w:t>Date et signature de la personne en charge de la vérification des prestations (cf. CONTRAT) :</w:t>
            </w:r>
          </w:p>
        </w:tc>
      </w:tr>
    </w:tbl>
    <w:p w14:paraId="17165B5F" w14:textId="77777777" w:rsidR="00573A77" w:rsidRDefault="00573A77" w:rsidP="00573A77">
      <w:pPr>
        <w:pStyle w:val="TITF1"/>
        <w:spacing w:after="240"/>
        <w:outlineLvl w:val="0"/>
        <w:rPr>
          <w:rFonts w:asciiTheme="minorHAnsi" w:hAnsiTheme="minorHAnsi" w:cstheme="minorHAnsi"/>
          <w:sz w:val="22"/>
          <w:szCs w:val="22"/>
        </w:rPr>
      </w:pPr>
      <w:bookmarkStart w:id="136" w:name="_Toc70411450"/>
      <w:bookmarkStart w:id="137" w:name="_Toc135306621"/>
    </w:p>
    <w:p w14:paraId="0E905301" w14:textId="44AF2BF7" w:rsidR="00BB55D6" w:rsidRPr="00191059" w:rsidRDefault="00573A77" w:rsidP="00191059">
      <w:pPr>
        <w:pStyle w:val="TITF1"/>
        <w:spacing w:before="600" w:after="240"/>
        <w:ind w:left="357" w:hanging="357"/>
        <w:outlineLvl w:val="0"/>
        <w:rPr>
          <w:rFonts w:asciiTheme="minorHAnsi" w:hAnsiTheme="minorHAnsi" w:cstheme="minorHAnsi"/>
          <w:sz w:val="22"/>
          <w:szCs w:val="22"/>
        </w:rPr>
      </w:pPr>
      <w:bookmarkStart w:id="138" w:name="_Toc213137131"/>
      <w:r w:rsidRPr="007B6CB3">
        <w:rPr>
          <w:rFonts w:asciiTheme="minorHAnsi" w:hAnsiTheme="minorHAnsi" w:cstheme="minorHAnsi"/>
          <w:sz w:val="22"/>
          <w:szCs w:val="22"/>
        </w:rPr>
        <w:t>Annexe 3 : Cv de l’expert désigné</w:t>
      </w:r>
      <w:bookmarkEnd w:id="136"/>
      <w:bookmarkEnd w:id="137"/>
      <w:bookmarkEnd w:id="138"/>
    </w:p>
    <w:sectPr w:rsidR="00BB55D6" w:rsidRPr="00191059" w:rsidSect="002129B8">
      <w:headerReference w:type="default" r:id="rId24"/>
      <w:footerReference w:type="even" r:id="rId25"/>
      <w:footerReference w:type="default" r:id="rId26"/>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7C3D1" w14:textId="77777777" w:rsidR="003C6FBB" w:rsidRDefault="003C6FBB">
      <w:r>
        <w:separator/>
      </w:r>
    </w:p>
  </w:endnote>
  <w:endnote w:type="continuationSeparator" w:id="0">
    <w:p w14:paraId="1E495EEC" w14:textId="77777777" w:rsidR="003C6FBB" w:rsidRDefault="003C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44534" w:rsidRDefault="00D44534">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44534" w:rsidRPr="00EE0FDD" w:rsidRDefault="00D4453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8092F40" w:rsidR="00D44534" w:rsidRPr="00FF1F8E" w:rsidRDefault="00D4453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A7076A">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A7076A">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2F99E" w14:textId="77777777" w:rsidR="003C6FBB" w:rsidRDefault="003C6FBB">
      <w:r>
        <w:separator/>
      </w:r>
    </w:p>
  </w:footnote>
  <w:footnote w:type="continuationSeparator" w:id="0">
    <w:p w14:paraId="6C8B32F9" w14:textId="77777777" w:rsidR="003C6FBB" w:rsidRDefault="003C6FBB">
      <w:r>
        <w:continuationSeparator/>
      </w:r>
    </w:p>
  </w:footnote>
  <w:footnote w:id="1">
    <w:p w14:paraId="73F627CC" w14:textId="77777777" w:rsidR="00D44534" w:rsidRPr="00B21564" w:rsidRDefault="00D44534"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D44534" w:rsidRPr="00A86E43" w:rsidRDefault="00D4453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D44534" w:rsidRDefault="00D4453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44534" w:rsidRPr="00707B69" w:rsidRDefault="00D4453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D44534" w:rsidRPr="00AC48DD" w:rsidRDefault="00D4453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D44534" w:rsidRDefault="00D4453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44534" w:rsidRPr="00AC48DD" w:rsidRDefault="00D4453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44534" w:rsidRPr="00707B69" w:rsidRDefault="00D4453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D44534" w:rsidRPr="00AC48DD" w:rsidRDefault="00D4453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D44534" w:rsidRDefault="00D4453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44534" w:rsidRPr="00996FEA" w:rsidRDefault="00D4453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63435"/>
    <w:multiLevelType w:val="multilevel"/>
    <w:tmpl w:val="21B476FC"/>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6"/>
  </w:num>
  <w:num w:numId="14">
    <w:abstractNumId w:val="12"/>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7"/>
  </w:num>
  <w:num w:numId="22">
    <w:abstractNumId w:val="56"/>
  </w:num>
  <w:num w:numId="23">
    <w:abstractNumId w:val="36"/>
  </w:num>
  <w:num w:numId="24">
    <w:abstractNumId w:val="44"/>
  </w:num>
  <w:num w:numId="25">
    <w:abstractNumId w:val="17"/>
  </w:num>
  <w:num w:numId="26">
    <w:abstractNumId w:val="34"/>
  </w:num>
  <w:num w:numId="27">
    <w:abstractNumId w:val="54"/>
  </w:num>
  <w:num w:numId="28">
    <w:abstractNumId w:val="14"/>
  </w:num>
  <w:num w:numId="29">
    <w:abstractNumId w:val="10"/>
  </w:num>
  <w:num w:numId="30">
    <w:abstractNumId w:val="13"/>
  </w:num>
  <w:num w:numId="31">
    <w:abstractNumId w:val="2"/>
  </w:num>
  <w:num w:numId="32">
    <w:abstractNumId w:val="22"/>
  </w:num>
  <w:num w:numId="33">
    <w:abstractNumId w:val="23"/>
  </w:num>
  <w:num w:numId="34">
    <w:abstractNumId w:val="27"/>
  </w:num>
  <w:num w:numId="35">
    <w:abstractNumId w:val="45"/>
  </w:num>
  <w:num w:numId="36">
    <w:abstractNumId w:val="19"/>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2"/>
  </w:num>
  <w:num w:numId="50">
    <w:abstractNumId w:val="38"/>
  </w:num>
  <w:num w:numId="51">
    <w:abstractNumId w:val="16"/>
  </w:num>
  <w:num w:numId="52">
    <w:abstractNumId w:val="8"/>
  </w:num>
  <w:num w:numId="53">
    <w:abstractNumId w:val="28"/>
  </w:num>
  <w:num w:numId="54">
    <w:abstractNumId w:val="49"/>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2"/>
  </w:num>
  <w:num w:numId="63">
    <w:abstractNumId w:val="5"/>
  </w:num>
  <w:num w:numId="64">
    <w:abstractNumId w:val="57"/>
  </w:num>
  <w:num w:numId="65">
    <w:abstractNumId w:val="57"/>
  </w:num>
  <w:num w:numId="66">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193D"/>
    <w:rsid w:val="00113F82"/>
    <w:rsid w:val="00115428"/>
    <w:rsid w:val="00116328"/>
    <w:rsid w:val="00122959"/>
    <w:rsid w:val="00123D1A"/>
    <w:rsid w:val="00127A5B"/>
    <w:rsid w:val="001318F1"/>
    <w:rsid w:val="00131CF0"/>
    <w:rsid w:val="00136398"/>
    <w:rsid w:val="00142083"/>
    <w:rsid w:val="00142309"/>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59"/>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3C54"/>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25BD"/>
    <w:rsid w:val="003B3CF2"/>
    <w:rsid w:val="003B5A58"/>
    <w:rsid w:val="003B63E6"/>
    <w:rsid w:val="003C19D9"/>
    <w:rsid w:val="003C32BF"/>
    <w:rsid w:val="003C6672"/>
    <w:rsid w:val="003C6FBB"/>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100A"/>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5992"/>
    <w:rsid w:val="004C749B"/>
    <w:rsid w:val="004C7D41"/>
    <w:rsid w:val="004D023F"/>
    <w:rsid w:val="004D31ED"/>
    <w:rsid w:val="004D47BE"/>
    <w:rsid w:val="004D51F5"/>
    <w:rsid w:val="004D549E"/>
    <w:rsid w:val="004E0874"/>
    <w:rsid w:val="004E42F4"/>
    <w:rsid w:val="004E68FA"/>
    <w:rsid w:val="004F2567"/>
    <w:rsid w:val="004F36DD"/>
    <w:rsid w:val="004F3F83"/>
    <w:rsid w:val="004F4ECE"/>
    <w:rsid w:val="004F77B4"/>
    <w:rsid w:val="00501005"/>
    <w:rsid w:val="00502DDF"/>
    <w:rsid w:val="00503C26"/>
    <w:rsid w:val="00505C0A"/>
    <w:rsid w:val="00511F40"/>
    <w:rsid w:val="005131DE"/>
    <w:rsid w:val="00516373"/>
    <w:rsid w:val="00516E4E"/>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A77"/>
    <w:rsid w:val="00573ECB"/>
    <w:rsid w:val="00577E61"/>
    <w:rsid w:val="00580C7F"/>
    <w:rsid w:val="00582257"/>
    <w:rsid w:val="00583154"/>
    <w:rsid w:val="005849B2"/>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2902"/>
    <w:rsid w:val="00663C0B"/>
    <w:rsid w:val="006647AF"/>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D402A"/>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0CC1"/>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539"/>
    <w:rsid w:val="00863B49"/>
    <w:rsid w:val="008648C6"/>
    <w:rsid w:val="008652FF"/>
    <w:rsid w:val="00865385"/>
    <w:rsid w:val="00870863"/>
    <w:rsid w:val="008714BB"/>
    <w:rsid w:val="008714FA"/>
    <w:rsid w:val="00872AE2"/>
    <w:rsid w:val="008743D9"/>
    <w:rsid w:val="0088284C"/>
    <w:rsid w:val="00883C5C"/>
    <w:rsid w:val="00884FDC"/>
    <w:rsid w:val="00887E13"/>
    <w:rsid w:val="00890098"/>
    <w:rsid w:val="00891619"/>
    <w:rsid w:val="00893886"/>
    <w:rsid w:val="0089576F"/>
    <w:rsid w:val="00895982"/>
    <w:rsid w:val="00895DB4"/>
    <w:rsid w:val="0089602D"/>
    <w:rsid w:val="00897529"/>
    <w:rsid w:val="008A0752"/>
    <w:rsid w:val="008A14E3"/>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257"/>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164B"/>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76A"/>
    <w:rsid w:val="00A70C1C"/>
    <w:rsid w:val="00A83401"/>
    <w:rsid w:val="00A8549B"/>
    <w:rsid w:val="00A8561A"/>
    <w:rsid w:val="00A86E43"/>
    <w:rsid w:val="00A878C1"/>
    <w:rsid w:val="00A9191F"/>
    <w:rsid w:val="00A92253"/>
    <w:rsid w:val="00A93626"/>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E68DA"/>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61E"/>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2ED0"/>
    <w:rsid w:val="00C249E5"/>
    <w:rsid w:val="00C25BF9"/>
    <w:rsid w:val="00C27993"/>
    <w:rsid w:val="00C32092"/>
    <w:rsid w:val="00C3308A"/>
    <w:rsid w:val="00C3644B"/>
    <w:rsid w:val="00C404BE"/>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3011"/>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193A"/>
    <w:rsid w:val="00D23E07"/>
    <w:rsid w:val="00D25794"/>
    <w:rsid w:val="00D26361"/>
    <w:rsid w:val="00D307D0"/>
    <w:rsid w:val="00D3292F"/>
    <w:rsid w:val="00D44534"/>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2FD"/>
    <w:rsid w:val="00E4538E"/>
    <w:rsid w:val="00E52245"/>
    <w:rsid w:val="00E541BC"/>
    <w:rsid w:val="00E54AC8"/>
    <w:rsid w:val="00E551F2"/>
    <w:rsid w:val="00E56ECB"/>
    <w:rsid w:val="00E61AD0"/>
    <w:rsid w:val="00E6361C"/>
    <w:rsid w:val="00E637E0"/>
    <w:rsid w:val="00E64126"/>
    <w:rsid w:val="00E64828"/>
    <w:rsid w:val="00E6519B"/>
    <w:rsid w:val="00E7042A"/>
    <w:rsid w:val="00E80742"/>
    <w:rsid w:val="00E849ED"/>
    <w:rsid w:val="00E87088"/>
    <w:rsid w:val="00E9264A"/>
    <w:rsid w:val="00E94B93"/>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311A"/>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1E9"/>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rsid w:val="00226D8C"/>
    <w:rPr>
      <w:rFonts w:ascii="Arial" w:hAnsi="Arial"/>
    </w:rPr>
  </w:style>
  <w:style w:type="character" w:styleId="lev">
    <w:name w:val="Strong"/>
    <w:basedOn w:val="Policepardfaut"/>
    <w:uiPriority w:val="22"/>
    <w:qFormat/>
    <w:rsid w:val="00AE68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https://www.expertisefrance.fr/documents/20182/426622/Expertise+France+&#8211;+Code+de+conduite/2408659b-a84e-45ac-a142-47d5dc21faff" TargetMode="External"/><Relationship Id="rId18" Type="http://schemas.openxmlformats.org/officeDocument/2006/relationships/hyperlink" Target="https://gels-avoirs.dgtresor.gouv.fr/List"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cologie.gouv.fr/sites/default/files/Guide_politique_achat_public_zero_deforestation.pdf" TargetMode="External"/><Relationship Id="rId17" Type="http://schemas.openxmlformats.org/officeDocument/2006/relationships/hyperlink" Target="https://www.sanctionsmap.e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n.org/securitycouncil/content/un-sc-consolidated-list" TargetMode="External"/><Relationship Id="rId20"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2.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anctionsmap.eu" TargetMode="External"/><Relationship Id="rId23" Type="http://schemas.openxmlformats.org/officeDocument/2006/relationships/package" Target="embeddings/Feuille_de_calcul_Microsoft_Excel.xlsx"/><Relationship Id="rId28" Type="http://schemas.openxmlformats.org/officeDocument/2006/relationships/theme" Target="theme/theme1.xml"/><Relationship Id="rId10" Type="http://schemas.openxmlformats.org/officeDocument/2006/relationships/hyperlink" Target="https://www.expertisefrance.fr/documents/20182/426622/Expertise+France+%E2%80%93+Code+de+conduite/2408659b-a84e-45ac-a142-47d5dc21faff" TargetMode="External"/><Relationship Id="rId19"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www.expertisefrance.fr" TargetMode="External"/><Relationship Id="rId22" Type="http://schemas.openxmlformats.org/officeDocument/2006/relationships/image" Target="media/image3.emf"/><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9BA95-16C0-4C2B-9B27-949B240E0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371</TotalTime>
  <Pages>23</Pages>
  <Words>7578</Words>
  <Characters>41685</Characters>
  <Application>Microsoft Office Word</Application>
  <DocSecurity>0</DocSecurity>
  <Lines>347</Lines>
  <Paragraphs>98</Paragraphs>
  <ScaleCrop>false</ScaleCrop>
  <HeadingPairs>
    <vt:vector size="4" baseType="variant">
      <vt:variant>
        <vt:lpstr>Titre</vt:lpstr>
      </vt:variant>
      <vt:variant>
        <vt:i4>1</vt:i4>
      </vt:variant>
      <vt:variant>
        <vt:lpstr>Titres</vt:lpstr>
      </vt:variant>
      <vt:variant>
        <vt:i4>62</vt:i4>
      </vt:variant>
    </vt:vector>
  </HeadingPairs>
  <TitlesOfParts>
    <vt:vector size="63" baseType="lpstr">
      <vt:lpstr>ADETEF</vt:lpstr>
      <vt:lpstr>conditions PARTICULIERES – acte d’engagement</vt:lpstr>
      <vt:lpstr>Objet du contrat</vt:lpstr>
      <vt:lpstr>Documents contractuels</vt:lpstr>
      <vt:lpstr>CaractÉristiques gÉnÉrales du contrat</vt:lpstr>
      <vt:lpstr>    Forme du contrat </vt:lpstr>
      <vt:lpstr>    Durée du contrat</vt:lpstr>
      <vt:lpstr>    Déclenchement et délai d’exécution des prestations</vt:lpstr>
      <vt:lpstr>    Modalités de passation des bons de commande</vt:lpstr>
      <vt:lpstr>Dispositions financiÈres</vt:lpstr>
      <vt:lpstr>    Montant du contrat</vt:lpstr>
      <vt:lpstr>    </vt:lpstr>
      <vt:lpstr>    Forme des prix</vt:lpstr>
      <vt:lpstr>    Avance</vt:lpstr>
      <vt:lpstr>    Modalités de paiement</vt:lpstr>
      <vt:lpstr>    Délais de paiement et intérêts moratoires</vt:lpstr>
      <vt:lpstr>    Présentation des demandes de paiement</vt:lpstr>
      <vt:lpstr>    Virement bancaire</vt:lpstr>
      <vt:lpstr>    Taxe sur la valeur ajoutée</vt:lpstr>
      <vt:lpstr>    Impôts et taxes</vt:lpstr>
      <vt:lpstr>opÉrations de vÉrification et d’admission</vt:lpstr>
      <vt:lpstr>    Opérations de vérification</vt:lpstr>
      <vt:lpstr>    Admission des prestations </vt:lpstr>
      <vt:lpstr>ModalitÉs spÉcifiques d’exécution</vt:lpstr>
      <vt:lpstr>    Tableau des livrables</vt:lpstr>
      <vt:lpstr>    Expert en charge de l’exécution de la mission</vt:lpstr>
      <vt:lpstr>    Lieu d’exécution</vt:lpstr>
      <vt:lpstr>    Langue du contrat</vt:lpstr>
      <vt:lpstr>    Engagement du Contractant</vt:lpstr>
      <vt:lpstr>    Confidentialité</vt:lpstr>
      <vt:lpstr>    Fournitures documents </vt:lpstr>
      <vt:lpstr>    Assurance</vt:lpstr>
      <vt:lpstr>    Point de contact et communication</vt:lpstr>
      <vt:lpstr>    Engagement contre la déforestation</vt:lpstr>
      <vt:lpstr>Clause de réexamen</vt:lpstr>
      <vt:lpstr>RÉalisation de prestations similaires</vt:lpstr>
      <vt:lpstr>pÉnalitÉs</vt:lpstr>
      <vt:lpstr>    Pénalités sur livrables documentaires périodiques</vt:lpstr>
      <vt:lpstr>    Pénalités sur remise d’un livrable final</vt:lpstr>
      <vt:lpstr>propriÉtÉ intellectuelle</vt:lpstr>
      <vt:lpstr>    Définitions</vt:lpstr>
      <vt:lpstr>    Propriété des résultats</vt:lpstr>
      <vt:lpstr>    Exploitation des résultats </vt:lpstr>
      <vt:lpstr>    Licence sur les Droits Préexistants </vt:lpstr>
      <vt:lpstr>    Garanties </vt:lpstr>
      <vt:lpstr>    Droits à l’image </vt:lpstr>
      <vt:lpstr>RÉsiliation du contrat</vt:lpstr>
      <vt:lpstr>    Modalités générales de résiliation</vt:lpstr>
      <vt:lpstr>    Résiliation du contrat en cas d’indisponibilité de l’expert désigné</vt:lpstr>
      <vt:lpstr>    Procédure</vt:lpstr>
      <vt:lpstr>Mesures et responsabilités en matière de sûreté et de sécurité </vt:lpstr>
      <vt:lpstr>Éthique</vt:lpstr>
      <vt:lpstr>Gestion des dONNÉES À cARACTÈRE PERSONNEL</vt:lpstr>
      <vt:lpstr>DÉrogationS au CCAG</vt:lpstr>
      <vt:lpstr>AUDIT</vt:lpstr>
      <vt:lpstr>RÈglement des litiges - DROIT Français APPLICABLE</vt:lpstr>
      <vt:lpstr>Dispositions finales</vt:lpstr>
      <vt:lpstr>    Déclaration</vt:lpstr>
      <vt:lpstr>Annexe 1 : Cahier des charges</vt:lpstr>
      <vt:lpstr>Annexe 2 : MODELE de BON DE COMMANDE</vt:lpstr>
      <vt:lpstr>Annexe 3 : MODELE de Feuille de temps</vt:lpstr>
      <vt:lpstr/>
      <vt:lpstr>Annexe 3 : Cv de l’expert désigné</vt:lpstr>
    </vt:vector>
  </TitlesOfParts>
  <Company>MINEFI</Company>
  <LinksUpToDate>false</LinksUpToDate>
  <CharactersWithSpaces>49165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Morgane CARIOU</cp:lastModifiedBy>
  <cp:revision>18</cp:revision>
  <cp:lastPrinted>2014-11-19T14:39:00Z</cp:lastPrinted>
  <dcterms:created xsi:type="dcterms:W3CDTF">2024-10-14T13:32:00Z</dcterms:created>
  <dcterms:modified xsi:type="dcterms:W3CDTF">2025-11-04T05:24:00Z</dcterms:modified>
</cp:coreProperties>
</file>